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rsidP="008F7CBD">
      <w:pPr>
        <w:contextualSpacing w:val="0"/>
        <w:jc w:val="center"/>
      </w:pPr>
      <w:r>
        <w:rPr>
          <w:rFonts w:ascii="Arial" w:eastAsia="Arial" w:hAnsi="Arial" w:cs="Arial"/>
          <w:b/>
        </w:rPr>
        <w:t>Official Lesson Plan Form</w:t>
      </w:r>
    </w:p>
    <w:p w:rsidR="00D65F6E" w:rsidRDefault="00D65F6E">
      <w:pPr>
        <w:tabs>
          <w:tab w:val="right" w:pos="10440"/>
        </w:tabs>
        <w:contextualSpacing w:val="0"/>
      </w:pPr>
    </w:p>
    <w:p w:rsidR="00D65F6E" w:rsidRDefault="00464AA1">
      <w:pPr>
        <w:tabs>
          <w:tab w:val="right" w:pos="10440"/>
        </w:tabs>
        <w:contextualSpacing w:val="0"/>
      </w:pPr>
      <w:r>
        <w:t xml:space="preserve">Lesson </w:t>
      </w:r>
      <w:proofErr w:type="spellStart"/>
      <w:proofErr w:type="gramStart"/>
      <w:r>
        <w:t>Title:_</w:t>
      </w:r>
      <w:proofErr w:type="gramEnd"/>
      <w:r>
        <w:t>__</w:t>
      </w:r>
      <w:r w:rsidR="00CE007F">
        <w:rPr>
          <w:u w:val="single"/>
        </w:rPr>
        <w:t>Complex</w:t>
      </w:r>
      <w:proofErr w:type="spellEnd"/>
      <w:r w:rsidR="00CE007F">
        <w:rPr>
          <w:u w:val="single"/>
        </w:rPr>
        <w:t xml:space="preserve"> Polynomial</w:t>
      </w:r>
      <w:r w:rsidR="00BF276E">
        <w:rPr>
          <w:u w:val="single"/>
        </w:rPr>
        <w:t xml:space="preserve"> Equations</w:t>
      </w:r>
      <w:r w:rsidR="00CE007F">
        <w:rPr>
          <w:u w:val="single"/>
        </w:rPr>
        <w:t>_____</w:t>
      </w:r>
      <w:r>
        <w:t>__</w:t>
      </w:r>
      <w:r w:rsidR="00D0329C">
        <w:t xml:space="preserve">_ </w:t>
      </w:r>
      <w:r>
        <w:t>Date:_</w:t>
      </w:r>
      <w:r w:rsidR="00DE4C93">
        <w:t>___</w:t>
      </w:r>
      <w:r w:rsidR="009300E0">
        <w:t>__</w:t>
      </w:r>
      <w:r w:rsidR="00DE4C93">
        <w:t>__</w:t>
      </w:r>
      <w:r>
        <w:t>_____________</w:t>
      </w:r>
      <w:r w:rsidR="00CE007F">
        <w:t>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rsidRPr="00091613">
        <w:rPr>
          <w:u w:val="single"/>
        </w:rPr>
        <w:t>Mathematics</w:t>
      </w:r>
      <w:proofErr w:type="spellEnd"/>
      <w:r w:rsidR="00D0329C" w:rsidRPr="00091613">
        <w:rPr>
          <w:u w:val="single"/>
        </w:rPr>
        <w:t>:</w:t>
      </w:r>
      <w:r w:rsidR="00C50B70" w:rsidRPr="00091613">
        <w:rPr>
          <w:u w:val="single"/>
        </w:rPr>
        <w:t xml:space="preserve"> Pre-Calculus</w:t>
      </w:r>
      <w:r>
        <w:t>____________ Grade Level: ____</w:t>
      </w:r>
      <w:r w:rsidR="00C50B70" w:rsidRPr="00091613">
        <w:rPr>
          <w:u w:val="single"/>
        </w:rPr>
        <w:t>11 / 12</w:t>
      </w:r>
      <w:r w:rsidR="00C50B70">
        <w:t>_</w:t>
      </w:r>
      <w:r>
        <w:t>________</w:t>
      </w:r>
      <w:r>
        <w:tab/>
        <w:t xml:space="preserve"> </w:t>
      </w:r>
    </w:p>
    <w:p w:rsidR="00D65F6E" w:rsidRDefault="00D65F6E">
      <w:pPr>
        <w:tabs>
          <w:tab w:val="right" w:pos="10440"/>
        </w:tabs>
        <w:contextualSpacing w:val="0"/>
      </w:pPr>
    </w:p>
    <w:p w:rsidR="00D65F6E" w:rsidRPr="00D654DF" w:rsidRDefault="00464AA1">
      <w:pPr>
        <w:tabs>
          <w:tab w:val="right" w:pos="10440"/>
        </w:tabs>
        <w:contextualSpacing w:val="0"/>
      </w:pPr>
      <w:r w:rsidRPr="00D654DF">
        <w:t>MI Framework Standard(s)</w:t>
      </w:r>
      <w:r w:rsidR="00497F95">
        <w:t xml:space="preserve"> [(+) indicates an AP standard]</w:t>
      </w:r>
      <w:r w:rsidRPr="00D654DF">
        <w:t>:</w:t>
      </w:r>
    </w:p>
    <w:p w:rsidR="007E50A6" w:rsidRDefault="00D0329C" w:rsidP="007E50A6">
      <w:pPr>
        <w:pStyle w:val="NormalWeb"/>
        <w:spacing w:before="0" w:beforeAutospacing="0" w:after="0" w:afterAutospacing="0"/>
        <w:jc w:val="both"/>
        <w:rPr>
          <w:color w:val="000000"/>
        </w:rPr>
      </w:pPr>
      <w:r w:rsidRPr="00D654DF">
        <w:rPr>
          <w:color w:val="000000"/>
        </w:rPr>
        <w:t xml:space="preserve">N-CN: </w:t>
      </w:r>
    </w:p>
    <w:p w:rsidR="007E50A6" w:rsidRDefault="007E50A6" w:rsidP="007E50A6">
      <w:pPr>
        <w:pStyle w:val="NormalWeb"/>
        <w:spacing w:before="0" w:beforeAutospacing="0" w:after="0" w:afterAutospacing="0"/>
        <w:jc w:val="both"/>
      </w:pPr>
    </w:p>
    <w:p w:rsidR="00654AD0" w:rsidRDefault="00654AD0" w:rsidP="00654AD0">
      <w:pPr>
        <w:widowControl/>
        <w:ind w:left="144"/>
        <w:contextualSpacing w:val="0"/>
        <w:jc w:val="both"/>
      </w:pPr>
      <w:r>
        <w:t>3. Use complex numbers in polynomial identities and equations.</w:t>
      </w:r>
    </w:p>
    <w:p w:rsidR="00654AD0" w:rsidRDefault="00654AD0" w:rsidP="00654AD0">
      <w:pPr>
        <w:widowControl/>
        <w:numPr>
          <w:ilvl w:val="1"/>
          <w:numId w:val="8"/>
        </w:numPr>
        <w:ind w:left="792"/>
        <w:contextualSpacing w:val="0"/>
        <w:jc w:val="both"/>
      </w:pPr>
      <w:r>
        <w:t>Solve quadratic equations with real coefficients that have complex solutions.</w:t>
      </w:r>
    </w:p>
    <w:p w:rsidR="00654AD0" w:rsidRDefault="00654AD0" w:rsidP="00654AD0">
      <w:pPr>
        <w:widowControl/>
        <w:numPr>
          <w:ilvl w:val="1"/>
          <w:numId w:val="8"/>
        </w:numPr>
        <w:ind w:left="792"/>
        <w:contextualSpacing w:val="0"/>
        <w:jc w:val="both"/>
      </w:pPr>
      <w:r>
        <w:t>(+) Extend polynomial identities to the complex numbers. For example, rewrite x^2+4 as (x +2</w:t>
      </w:r>
      <w:proofErr w:type="gramStart"/>
      <w:r>
        <w:t>i)(</w:t>
      </w:r>
      <w:proofErr w:type="gramEnd"/>
      <w:r>
        <w:t>x –2i).</w:t>
      </w:r>
    </w:p>
    <w:p w:rsidR="00654AD0" w:rsidRDefault="00654AD0" w:rsidP="00654AD0">
      <w:pPr>
        <w:widowControl/>
        <w:numPr>
          <w:ilvl w:val="1"/>
          <w:numId w:val="8"/>
        </w:numPr>
        <w:ind w:left="792"/>
        <w:contextualSpacing w:val="0"/>
        <w:jc w:val="both"/>
      </w:pPr>
      <w:r>
        <w:t>(+) Know the Fundamental Theorem of Algebra; show that it is true for quadratic polynomials.</w:t>
      </w:r>
    </w:p>
    <w:p w:rsidR="00F5444C" w:rsidRDefault="00F5444C" w:rsidP="00F5444C">
      <w:pPr>
        <w:widowControl/>
        <w:contextualSpacing w:val="0"/>
        <w:jc w:val="both"/>
      </w:pPr>
    </w:p>
    <w:p w:rsidR="00F5444C" w:rsidRDefault="00F5444C" w:rsidP="00F5444C">
      <w:pPr>
        <w:widowControl/>
        <w:contextualSpacing w:val="0"/>
        <w:jc w:val="both"/>
      </w:pPr>
      <w:r>
        <w:t xml:space="preserve">F-IF: </w:t>
      </w:r>
    </w:p>
    <w:p w:rsidR="00F5444C" w:rsidRDefault="00F5444C" w:rsidP="00F5444C">
      <w:pPr>
        <w:widowControl/>
        <w:contextualSpacing w:val="0"/>
        <w:jc w:val="both"/>
      </w:pPr>
    </w:p>
    <w:p w:rsidR="00F5444C" w:rsidRDefault="00F5444C" w:rsidP="00F5444C">
      <w:pPr>
        <w:widowControl/>
        <w:numPr>
          <w:ilvl w:val="0"/>
          <w:numId w:val="10"/>
        </w:numPr>
        <w:contextualSpacing w:val="0"/>
        <w:jc w:val="both"/>
      </w:pPr>
      <w:r>
        <w:t>Analyze functions using different representations</w:t>
      </w:r>
    </w:p>
    <w:p w:rsidR="00F5444C" w:rsidRDefault="00F5444C" w:rsidP="00F5444C">
      <w:pPr>
        <w:widowControl/>
        <w:numPr>
          <w:ilvl w:val="1"/>
          <w:numId w:val="10"/>
        </w:numPr>
        <w:contextualSpacing w:val="0"/>
        <w:jc w:val="both"/>
      </w:pPr>
      <w:r>
        <w:t>Graph functions expressed symbolically and show key features of the graph, by hand in simple cases and using technology for more complicated cases.</w:t>
      </w:r>
    </w:p>
    <w:p w:rsidR="00654AD0" w:rsidRDefault="00F5444C" w:rsidP="00F5444C">
      <w:pPr>
        <w:widowControl/>
        <w:numPr>
          <w:ilvl w:val="0"/>
          <w:numId w:val="10"/>
        </w:numPr>
        <w:contextualSpacing w:val="0"/>
        <w:jc w:val="both"/>
      </w:pPr>
      <w:r>
        <w:t>Write a function defined by an expression in different but equivalent forms to reveal and explain different properties of the function.</w:t>
      </w:r>
    </w:p>
    <w:p w:rsidR="00F5444C" w:rsidRDefault="00F5444C" w:rsidP="00F5444C">
      <w:pPr>
        <w:widowControl/>
        <w:ind w:left="792"/>
        <w:contextualSpacing w:val="0"/>
        <w:jc w:val="both"/>
      </w:pPr>
    </w:p>
    <w:p w:rsidR="00D65F6E" w:rsidRPr="00D654DF" w:rsidRDefault="00464AA1" w:rsidP="00654AD0">
      <w:pPr>
        <w:pStyle w:val="NormalWeb"/>
        <w:spacing w:before="0" w:beforeAutospacing="0" w:after="0" w:afterAutospacing="0"/>
        <w:jc w:val="both"/>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C63EDD" w:rsidRDefault="00C63EDD" w:rsidP="00C63EDD">
      <w:pPr>
        <w:widowControl/>
        <w:numPr>
          <w:ilvl w:val="0"/>
          <w:numId w:val="9"/>
        </w:numPr>
        <w:contextualSpacing w:val="0"/>
        <w:jc w:val="both"/>
      </w:pPr>
      <w:r>
        <w:t xml:space="preserve">Solve polynomial equations with </w:t>
      </w:r>
      <w:r w:rsidR="004A65A8">
        <w:t>complex</w:t>
      </w:r>
      <w:r>
        <w:t xml:space="preserve"> coefficients that have complex solutions.</w:t>
      </w:r>
    </w:p>
    <w:p w:rsidR="00C63EDD" w:rsidRDefault="00C63EDD" w:rsidP="00C63EDD">
      <w:pPr>
        <w:widowControl/>
        <w:numPr>
          <w:ilvl w:val="0"/>
          <w:numId w:val="9"/>
        </w:numPr>
        <w:contextualSpacing w:val="0"/>
        <w:jc w:val="both"/>
      </w:pPr>
      <w:r>
        <w:t>Describe the Fundamental Theorem of Algebra and apply it to polynomial equations to find complex solutions.</w:t>
      </w:r>
    </w:p>
    <w:p w:rsidR="00C63EDD" w:rsidRDefault="00C63EDD" w:rsidP="00C63EDD">
      <w:pPr>
        <w:widowControl/>
        <w:numPr>
          <w:ilvl w:val="0"/>
          <w:numId w:val="9"/>
        </w:numPr>
        <w:contextualSpacing w:val="0"/>
        <w:jc w:val="both"/>
      </w:pPr>
      <w:r>
        <w:t>Show which algebraic identities apply to complex numbers and which require tweaking.</w:t>
      </w:r>
    </w:p>
    <w:p w:rsidR="00D65F6E" w:rsidRDefault="00C63EDD" w:rsidP="00C63EDD">
      <w:pPr>
        <w:widowControl/>
        <w:numPr>
          <w:ilvl w:val="0"/>
          <w:numId w:val="9"/>
        </w:numPr>
        <w:contextualSpacing w:val="0"/>
        <w:jc w:val="both"/>
      </w:pPr>
      <w:r>
        <w:t>Apply complex numbers to real world problems.</w:t>
      </w:r>
    </w:p>
    <w:p w:rsidR="003F014D" w:rsidRDefault="003F014D" w:rsidP="00C63EDD">
      <w:pPr>
        <w:widowControl/>
        <w:numPr>
          <w:ilvl w:val="0"/>
          <w:numId w:val="9"/>
        </w:numPr>
        <w:contextualSpacing w:val="0"/>
        <w:jc w:val="both"/>
      </w:pPr>
      <w:r>
        <w:t>Define common mathematical proof terminology.</w:t>
      </w:r>
    </w:p>
    <w:p w:rsidR="003F014D" w:rsidRDefault="003F014D" w:rsidP="00C63EDD">
      <w:pPr>
        <w:widowControl/>
        <w:numPr>
          <w:ilvl w:val="0"/>
          <w:numId w:val="9"/>
        </w:numPr>
        <w:contextualSpacing w:val="0"/>
        <w:jc w:val="both"/>
      </w:pPr>
      <w:r>
        <w:t>C</w:t>
      </w:r>
      <w:r w:rsidR="00437669">
        <w:t>onstruc</w:t>
      </w:r>
      <w:r>
        <w:t>t logical, consistent, effective mathematical proofs.</w:t>
      </w:r>
    </w:p>
    <w:p w:rsidR="00C63EDD" w:rsidRPr="00D654DF" w:rsidRDefault="00C63EDD" w:rsidP="00C63EDD">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C63EDD">
      <w:pPr>
        <w:tabs>
          <w:tab w:val="left" w:pos="360"/>
          <w:tab w:val="left" w:pos="1800"/>
        </w:tabs>
        <w:contextualSpacing w:val="0"/>
      </w:pPr>
      <w:r>
        <w:t>In this lesson, students will apply the understanding of complex numbers they have built over the previous lessons to polynomial equations</w:t>
      </w:r>
      <w:r w:rsidR="004A65A8">
        <w:t xml:space="preserve"> with complex coefficients</w:t>
      </w:r>
      <w:r>
        <w:t xml:space="preserve">. The Fundamental Theorem of Algebra will be discussed and used to find polynomial roots. </w:t>
      </w:r>
      <w:r w:rsidR="00312F31">
        <w:t>Through this lesson, students will gain a deeper understanding of the previously fully-real world of polynomial equations and ideally will grasp a more ordered set of rules.</w:t>
      </w:r>
      <w:r>
        <w:t xml:space="preserve"> </w:t>
      </w:r>
      <w:r w:rsidR="004A65A8">
        <w:t xml:space="preserve">Additionally, the final project for the unit will be introduced and students will start independent work on </w:t>
      </w:r>
      <w:r w:rsidR="00093C16">
        <w:t>producing</w:t>
      </w:r>
      <w:r w:rsidR="004A65A8">
        <w:t xml:space="preserve"> a proof for a complex hypothesis of their choice.</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3164E5" w:rsidRDefault="002658A1">
      <w:pPr>
        <w:widowControl/>
        <w:spacing w:line="276" w:lineRule="auto"/>
        <w:contextualSpacing w:val="0"/>
      </w:pPr>
      <w:r>
        <w:t>Students should have a fairly solid knowledge of working problems with complex numbers involved and converting between various forms (Cartesian and Polar at this point)</w:t>
      </w:r>
      <w:r w:rsidR="00816DFC">
        <w:t xml:space="preserve"> from the previous lessons</w:t>
      </w:r>
      <w:r>
        <w:t>.</w:t>
      </w:r>
      <w:r w:rsidR="009B73FF">
        <w:t xml:space="preserve"> </w:t>
      </w:r>
      <w:r w:rsidR="00902BCA">
        <w:t>Somewhat advanced manipulations of polynomials and related identities will be helpful</w:t>
      </w:r>
      <w:r w:rsidR="002855B7">
        <w:t xml:space="preserve"> as well, though as long as the basic understanding of polynomial equations is present, it’ll be fine. Misconceptions may include dismissing imaginary solutions inadvertently through things such as z^7=128 leading to just z=2 rather than recognizing there must be seven solutions.</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lastRenderedPageBreak/>
        <w:t>Materials and resources needed for lesson:</w:t>
      </w:r>
    </w:p>
    <w:p w:rsidR="00D65F6E" w:rsidRDefault="00105983" w:rsidP="00105983">
      <w:pPr>
        <w:pStyle w:val="ListParagraph"/>
        <w:widowControl/>
        <w:numPr>
          <w:ilvl w:val="0"/>
          <w:numId w:val="7"/>
        </w:numPr>
        <w:spacing w:line="276" w:lineRule="auto"/>
        <w:contextualSpacing w:val="0"/>
      </w:pPr>
      <w:r>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t>Paper/pencil</w:t>
      </w:r>
    </w:p>
    <w:p w:rsidR="003164E5" w:rsidRDefault="003164E5" w:rsidP="00105983">
      <w:pPr>
        <w:pStyle w:val="ListParagraph"/>
        <w:widowControl/>
        <w:numPr>
          <w:ilvl w:val="0"/>
          <w:numId w:val="7"/>
        </w:numPr>
        <w:spacing w:line="276" w:lineRule="auto"/>
        <w:contextualSpacing w:val="0"/>
      </w:pPr>
      <w:r>
        <w:t>Helpful: computer with graphing program installed such as MATLAB, Mathematica</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D65F6E" w:rsidRDefault="00D65F6E">
      <w:pPr>
        <w:tabs>
          <w:tab w:val="left" w:pos="360"/>
          <w:tab w:val="left" w:pos="1800"/>
        </w:tabs>
        <w:contextualSpacing w:val="0"/>
      </w:pPr>
    </w:p>
    <w:p w:rsidR="00D65F6E" w:rsidRDefault="00464AA1">
      <w:pPr>
        <w:tabs>
          <w:tab w:val="left" w:pos="360"/>
          <w:tab w:val="left" w:pos="1800"/>
        </w:tabs>
        <w:contextualSpacing w:val="0"/>
      </w:pPr>
      <w:r>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867902" w:rsidRDefault="00F21CDC">
            <w:pPr>
              <w:tabs>
                <w:tab w:val="left" w:pos="360"/>
                <w:tab w:val="left" w:pos="1800"/>
              </w:tabs>
              <w:contextualSpacing w:val="0"/>
            </w:pPr>
            <w:r>
              <w:t>5m</w:t>
            </w:r>
          </w:p>
          <w:p w:rsidR="007E5770" w:rsidRDefault="007E5770">
            <w:pPr>
              <w:tabs>
                <w:tab w:val="left" w:pos="360"/>
                <w:tab w:val="left" w:pos="1800"/>
              </w:tabs>
              <w:contextualSpacing w:val="0"/>
            </w:pPr>
          </w:p>
          <w:p w:rsidR="00B67B85" w:rsidRDefault="00F21CDC">
            <w:pPr>
              <w:tabs>
                <w:tab w:val="left" w:pos="360"/>
                <w:tab w:val="left" w:pos="1800"/>
              </w:tabs>
              <w:contextualSpacing w:val="0"/>
            </w:pPr>
            <w:r>
              <w:t>5m</w:t>
            </w:r>
          </w:p>
          <w:p w:rsidR="00B67B85" w:rsidRDefault="00B67B85">
            <w:pPr>
              <w:tabs>
                <w:tab w:val="left" w:pos="360"/>
                <w:tab w:val="left" w:pos="1800"/>
              </w:tabs>
              <w:contextualSpacing w:val="0"/>
            </w:pPr>
            <w:r>
              <w:t>[10m total]</w:t>
            </w:r>
          </w:p>
        </w:tc>
        <w:tc>
          <w:tcPr>
            <w:tcW w:w="10092" w:type="dxa"/>
            <w:tcMar>
              <w:top w:w="100" w:type="dxa"/>
              <w:left w:w="100" w:type="dxa"/>
              <w:bottom w:w="100" w:type="dxa"/>
              <w:right w:w="100" w:type="dxa"/>
            </w:tcMar>
          </w:tcPr>
          <w:p w:rsidR="00F360CC" w:rsidRDefault="00F21CDC">
            <w:pPr>
              <w:tabs>
                <w:tab w:val="left" w:pos="360"/>
                <w:tab w:val="left" w:pos="1800"/>
              </w:tabs>
              <w:contextualSpacing w:val="0"/>
            </w:pPr>
            <w:r>
              <w:t xml:space="preserve">Warm up problem: </w:t>
            </w:r>
            <w:r w:rsidR="00551F45">
              <w:t xml:space="preserve">Find the roots of a quadratic equation (in this case </w:t>
            </w:r>
            <w:r w:rsidR="0089684B">
              <w:t xml:space="preserve">one </w:t>
            </w:r>
            <w:r w:rsidR="00117E81">
              <w:t>real and one complex root</w:t>
            </w:r>
            <w:r w:rsidR="00551F45">
              <w:t>).</w:t>
            </w:r>
            <w:r w:rsidR="007E5770">
              <w:t xml:space="preserve"> Use this to lead into a question: why are its roots one real and one complex? What are the rules?</w:t>
            </w:r>
          </w:p>
          <w:p w:rsidR="00F21CDC" w:rsidRPr="00830275" w:rsidRDefault="00F21CDC">
            <w:pPr>
              <w:tabs>
                <w:tab w:val="left" w:pos="360"/>
                <w:tab w:val="left" w:pos="1800"/>
              </w:tabs>
              <w:contextualSpacing w:val="0"/>
            </w:pPr>
            <w:r>
              <w:t>Any questions from the homework?</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613E51" w:rsidRDefault="00731747">
            <w:pPr>
              <w:tabs>
                <w:tab w:val="left" w:pos="360"/>
                <w:tab w:val="left" w:pos="1800"/>
              </w:tabs>
              <w:contextualSpacing w:val="0"/>
            </w:pPr>
            <w:r>
              <w:t>15m</w:t>
            </w:r>
          </w:p>
          <w:p w:rsidR="00F421A6" w:rsidRDefault="00F421A6">
            <w:pPr>
              <w:tabs>
                <w:tab w:val="left" w:pos="360"/>
                <w:tab w:val="left" w:pos="1800"/>
              </w:tabs>
              <w:contextualSpacing w:val="0"/>
            </w:pPr>
          </w:p>
          <w:p w:rsidR="00F421A6" w:rsidRDefault="00F421A6">
            <w:pPr>
              <w:tabs>
                <w:tab w:val="left" w:pos="360"/>
                <w:tab w:val="left" w:pos="1800"/>
              </w:tabs>
              <w:contextualSpacing w:val="0"/>
            </w:pPr>
          </w:p>
          <w:p w:rsidR="00CB6407" w:rsidRDefault="00CB6407">
            <w:pPr>
              <w:tabs>
                <w:tab w:val="left" w:pos="360"/>
                <w:tab w:val="left" w:pos="1800"/>
              </w:tabs>
              <w:contextualSpacing w:val="0"/>
            </w:pPr>
          </w:p>
          <w:p w:rsidR="00CB6407" w:rsidRDefault="00CB6407">
            <w:pPr>
              <w:tabs>
                <w:tab w:val="left" w:pos="360"/>
                <w:tab w:val="left" w:pos="1800"/>
              </w:tabs>
              <w:contextualSpacing w:val="0"/>
            </w:pPr>
          </w:p>
          <w:p w:rsidR="00CB6407" w:rsidRDefault="00CB6407">
            <w:pPr>
              <w:tabs>
                <w:tab w:val="left" w:pos="360"/>
                <w:tab w:val="left" w:pos="1800"/>
              </w:tabs>
              <w:contextualSpacing w:val="0"/>
            </w:pPr>
          </w:p>
          <w:p w:rsidR="00F421A6" w:rsidRDefault="00F421A6">
            <w:pPr>
              <w:tabs>
                <w:tab w:val="left" w:pos="360"/>
                <w:tab w:val="left" w:pos="1800"/>
              </w:tabs>
              <w:contextualSpacing w:val="0"/>
            </w:pPr>
            <w:r>
              <w:t>20m</w:t>
            </w:r>
          </w:p>
          <w:p w:rsidR="00111999" w:rsidRDefault="00111999">
            <w:pPr>
              <w:tabs>
                <w:tab w:val="left" w:pos="360"/>
                <w:tab w:val="left" w:pos="1800"/>
              </w:tabs>
              <w:contextualSpacing w:val="0"/>
            </w:pPr>
          </w:p>
          <w:p w:rsidR="0078195F" w:rsidRDefault="0078195F">
            <w:pPr>
              <w:tabs>
                <w:tab w:val="left" w:pos="360"/>
                <w:tab w:val="left" w:pos="1800"/>
              </w:tabs>
              <w:contextualSpacing w:val="0"/>
            </w:pPr>
          </w:p>
          <w:p w:rsidR="0078195F" w:rsidRDefault="0078195F">
            <w:pPr>
              <w:tabs>
                <w:tab w:val="left" w:pos="360"/>
                <w:tab w:val="left" w:pos="1800"/>
              </w:tabs>
              <w:contextualSpacing w:val="0"/>
            </w:pPr>
          </w:p>
          <w:p w:rsidR="0078195F" w:rsidRDefault="0078195F">
            <w:pPr>
              <w:tabs>
                <w:tab w:val="left" w:pos="360"/>
                <w:tab w:val="left" w:pos="1800"/>
              </w:tabs>
              <w:contextualSpacing w:val="0"/>
            </w:pPr>
          </w:p>
          <w:p w:rsidR="0078195F" w:rsidRDefault="0078195F">
            <w:pPr>
              <w:tabs>
                <w:tab w:val="left" w:pos="360"/>
                <w:tab w:val="left" w:pos="1800"/>
              </w:tabs>
              <w:contextualSpacing w:val="0"/>
            </w:pPr>
            <w:r>
              <w:t>5m</w:t>
            </w:r>
          </w:p>
          <w:p w:rsidR="00AC615F" w:rsidRDefault="00AC615F">
            <w:pPr>
              <w:tabs>
                <w:tab w:val="left" w:pos="360"/>
                <w:tab w:val="left" w:pos="1800"/>
              </w:tabs>
              <w:contextualSpacing w:val="0"/>
            </w:pPr>
            <w:r>
              <w:t>20m</w:t>
            </w:r>
          </w:p>
          <w:p w:rsidR="00AC615F" w:rsidRDefault="00AC615F">
            <w:pPr>
              <w:tabs>
                <w:tab w:val="left" w:pos="360"/>
                <w:tab w:val="left" w:pos="1800"/>
              </w:tabs>
              <w:contextualSpacing w:val="0"/>
            </w:pPr>
          </w:p>
          <w:p w:rsidR="00AC615F" w:rsidRDefault="00AC615F">
            <w:pPr>
              <w:tabs>
                <w:tab w:val="left" w:pos="360"/>
                <w:tab w:val="left" w:pos="1800"/>
              </w:tabs>
              <w:contextualSpacing w:val="0"/>
            </w:pPr>
          </w:p>
          <w:p w:rsidR="00723063" w:rsidRDefault="00723063">
            <w:pPr>
              <w:tabs>
                <w:tab w:val="left" w:pos="360"/>
                <w:tab w:val="left" w:pos="1800"/>
              </w:tabs>
              <w:contextualSpacing w:val="0"/>
            </w:pPr>
            <w:r>
              <w:t>10m</w:t>
            </w:r>
          </w:p>
          <w:p w:rsidR="00723063" w:rsidRDefault="00723063">
            <w:pPr>
              <w:tabs>
                <w:tab w:val="left" w:pos="360"/>
                <w:tab w:val="left" w:pos="1800"/>
              </w:tabs>
              <w:contextualSpacing w:val="0"/>
            </w:pPr>
          </w:p>
          <w:p w:rsidR="00AC615F" w:rsidRDefault="00723063">
            <w:pPr>
              <w:tabs>
                <w:tab w:val="left" w:pos="360"/>
                <w:tab w:val="left" w:pos="1800"/>
              </w:tabs>
              <w:contextualSpacing w:val="0"/>
            </w:pPr>
            <w:r>
              <w:t>2</w:t>
            </w:r>
            <w:r w:rsidR="00AC615F">
              <w:t>0m</w:t>
            </w:r>
          </w:p>
          <w:p w:rsidR="00111999" w:rsidRDefault="00111999">
            <w:pPr>
              <w:tabs>
                <w:tab w:val="left" w:pos="360"/>
                <w:tab w:val="left" w:pos="1800"/>
              </w:tabs>
              <w:contextualSpacing w:val="0"/>
            </w:pPr>
            <w:r>
              <w:t>[</w:t>
            </w:r>
            <w:r w:rsidR="00E36426">
              <w:t>9</w:t>
            </w:r>
            <w:r w:rsidR="0078195F">
              <w:t>0</w:t>
            </w:r>
            <w:r>
              <w:t>m total]</w:t>
            </w:r>
          </w:p>
        </w:tc>
        <w:tc>
          <w:tcPr>
            <w:tcW w:w="9941" w:type="dxa"/>
            <w:tcMar>
              <w:top w:w="100" w:type="dxa"/>
              <w:left w:w="100" w:type="dxa"/>
              <w:bottom w:w="100" w:type="dxa"/>
              <w:right w:w="100" w:type="dxa"/>
            </w:tcMar>
          </w:tcPr>
          <w:p w:rsidR="00611A09" w:rsidRDefault="00731747" w:rsidP="00F21CDC">
            <w:pPr>
              <w:tabs>
                <w:tab w:val="left" w:pos="360"/>
                <w:tab w:val="left" w:pos="1800"/>
              </w:tabs>
              <w:contextualSpacing w:val="0"/>
            </w:pPr>
            <w:r>
              <w:t>Ask students to define a full set of rules for when an equation can have X many roots, and how many of the roots can be real or complex. This can be relatively unstructured; shouldn’t take too long. Remember: complex coefficients = at least one unpaired complex root</w:t>
            </w:r>
            <w:r w:rsidR="0096787D">
              <w:t xml:space="preserve"> (possibly more)</w:t>
            </w:r>
            <w:r>
              <w:t xml:space="preserve">, real coefficients = only real roots </w:t>
            </w:r>
            <w:r w:rsidR="00E32A4F">
              <w:t>*</w:t>
            </w:r>
            <w:r>
              <w:t>or</w:t>
            </w:r>
            <w:r w:rsidR="00E32A4F">
              <w:t>* all</w:t>
            </w:r>
            <w:r>
              <w:t xml:space="preserve"> complex </w:t>
            </w:r>
            <w:r w:rsidR="00E32A4F">
              <w:t xml:space="preserve">roots are </w:t>
            </w:r>
            <w:r>
              <w:t>conjugate pairs.</w:t>
            </w:r>
            <w:r w:rsidR="008C6CFA">
              <w:t xml:space="preserve"> (See Notes for examples)</w:t>
            </w:r>
            <w:r w:rsidR="00CF1EF7">
              <w:t xml:space="preserve">. </w:t>
            </w:r>
            <w:r w:rsidR="00CB6407">
              <w:t xml:space="preserve">Emphasize the “starting with solutions, finding patterns” idea and authentic procedures used by mathematicians. </w:t>
            </w:r>
          </w:p>
          <w:p w:rsidR="00F421A6" w:rsidRDefault="00F421A6" w:rsidP="00F21CDC">
            <w:pPr>
              <w:tabs>
                <w:tab w:val="left" w:pos="360"/>
                <w:tab w:val="left" w:pos="1800"/>
              </w:tabs>
              <w:contextualSpacing w:val="0"/>
            </w:pPr>
            <w:r>
              <w:t xml:space="preserve">Introduce the final project and form teams (2-3 students per team, I think. Not too many). Provide possible theorems to prove and allow groups to either start planning or start coming up with a different theorem to prove. </w:t>
            </w:r>
            <w:r w:rsidR="00D001E1">
              <w:t>Allow time to play around with numbers, help groups figure out what their plan is. Every group should have a concrete plan before the end of the day.</w:t>
            </w:r>
            <w:r w:rsidR="0002078C">
              <w:t xml:space="preserve"> Assign reading (linked in notes section).</w:t>
            </w:r>
            <w:r w:rsidR="001A3F83">
              <w:t xml:space="preserve"> </w:t>
            </w:r>
          </w:p>
          <w:p w:rsidR="0078195F" w:rsidRDefault="0078195F" w:rsidP="00F21CDC">
            <w:pPr>
              <w:tabs>
                <w:tab w:val="left" w:pos="360"/>
                <w:tab w:val="left" w:pos="1800"/>
              </w:tabs>
              <w:contextualSpacing w:val="0"/>
            </w:pPr>
            <w:r>
              <w:t>Regroup, confirm topics and presentation order.</w:t>
            </w:r>
            <w:r w:rsidR="00324E94">
              <w:t xml:space="preserve"> End of first day.</w:t>
            </w:r>
          </w:p>
          <w:p w:rsidR="00AC615F" w:rsidRDefault="00AC615F" w:rsidP="00F21CDC">
            <w:pPr>
              <w:tabs>
                <w:tab w:val="left" w:pos="360"/>
                <w:tab w:val="left" w:pos="1800"/>
              </w:tabs>
              <w:contextualSpacing w:val="0"/>
            </w:pPr>
            <w:r>
              <w:t>Next day: Review proof notation and conventions from the reading. Clear up confusion especially on notation. Likely a table or something visual: for all, there exists, such that, implies, and/or/not/if then/</w:t>
            </w:r>
            <w:proofErr w:type="spellStart"/>
            <w:r>
              <w:t>iff</w:t>
            </w:r>
            <w:proofErr w:type="spellEnd"/>
            <w:r>
              <w:t>, etc.</w:t>
            </w:r>
            <w:r w:rsidR="00527551">
              <w:t xml:space="preserve"> See notes for additional questioning strategies.</w:t>
            </w:r>
          </w:p>
          <w:p w:rsidR="00723063" w:rsidRDefault="00723063" w:rsidP="00F21CDC">
            <w:pPr>
              <w:tabs>
                <w:tab w:val="left" w:pos="360"/>
                <w:tab w:val="left" w:pos="1800"/>
              </w:tabs>
              <w:contextualSpacing w:val="0"/>
            </w:pPr>
            <w:r>
              <w:t xml:space="preserve">Go over the other proof reading (Tips for writing proofs), have class debate whether the ten tips and the “good” proof are actually good and how to improve it. </w:t>
            </w:r>
          </w:p>
          <w:p w:rsidR="00AC615F" w:rsidRPr="00B43D89" w:rsidRDefault="00AC615F" w:rsidP="00F21CDC">
            <w:pPr>
              <w:tabs>
                <w:tab w:val="left" w:pos="360"/>
                <w:tab w:val="left" w:pos="1800"/>
              </w:tabs>
              <w:contextualSpacing w:val="0"/>
            </w:pPr>
            <w:r>
              <w:t>Remainder of class: Small-</w:t>
            </w:r>
            <w:proofErr w:type="spellStart"/>
            <w:r>
              <w:t>ish</w:t>
            </w:r>
            <w:proofErr w:type="spellEnd"/>
            <w:r>
              <w:t xml:space="preserve"> groups, provide simple complex theorems similar to the ones we’ve already done (</w:t>
            </w:r>
            <w:proofErr w:type="spellStart"/>
            <w:r>
              <w:t>ie</w:t>
            </w:r>
            <w:proofErr w:type="spellEnd"/>
            <w:r>
              <w:t xml:space="preserve"> operations on complex numbers, etc.). Give maybe 5-10 minutes per problem to work on these and regroup to share out at the end.</w:t>
            </w:r>
            <w:r w:rsidR="00B43D89">
              <w:t xml:space="preserve"> End of second day.</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411EDE" w:rsidRDefault="00411EDE">
            <w:pPr>
              <w:tabs>
                <w:tab w:val="left" w:pos="360"/>
                <w:tab w:val="left" w:pos="1800"/>
              </w:tabs>
              <w:contextualSpacing w:val="0"/>
            </w:pPr>
            <w:r>
              <w:lastRenderedPageBreak/>
              <w:t>50m</w:t>
            </w:r>
          </w:p>
          <w:p w:rsidR="00532DC3" w:rsidRDefault="00532DC3">
            <w:pPr>
              <w:tabs>
                <w:tab w:val="left" w:pos="360"/>
                <w:tab w:val="left" w:pos="1800"/>
              </w:tabs>
              <w:contextualSpacing w:val="0"/>
            </w:pPr>
          </w:p>
          <w:p w:rsidR="00532DC3" w:rsidRDefault="00532DC3">
            <w:pPr>
              <w:tabs>
                <w:tab w:val="left" w:pos="360"/>
                <w:tab w:val="left" w:pos="1800"/>
              </w:tabs>
              <w:contextualSpacing w:val="0"/>
            </w:pPr>
            <w:r>
              <w:t>[</w:t>
            </w:r>
            <w:r w:rsidR="00411EDE">
              <w:t>5</w:t>
            </w:r>
            <w:r w:rsidR="0078195F">
              <w:t>0</w:t>
            </w:r>
            <w:r>
              <w:t>m total]</w:t>
            </w:r>
          </w:p>
        </w:tc>
        <w:tc>
          <w:tcPr>
            <w:tcW w:w="9810" w:type="dxa"/>
            <w:tcMar>
              <w:top w:w="100" w:type="dxa"/>
              <w:left w:w="100" w:type="dxa"/>
              <w:bottom w:w="100" w:type="dxa"/>
              <w:right w:w="100" w:type="dxa"/>
            </w:tcMar>
          </w:tcPr>
          <w:p w:rsidR="00411EDE" w:rsidRDefault="00411EDE">
            <w:pPr>
              <w:tabs>
                <w:tab w:val="left" w:pos="360"/>
                <w:tab w:val="left" w:pos="1800"/>
              </w:tabs>
              <w:contextualSpacing w:val="0"/>
            </w:pPr>
            <w:r>
              <w:t>Allow one class period to work on projects.</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934E18" w:rsidRDefault="00934E18">
      <w:pPr>
        <w:tabs>
          <w:tab w:val="left" w:pos="360"/>
          <w:tab w:val="left" w:pos="1800"/>
        </w:tabs>
        <w:contextualSpacing w:val="0"/>
      </w:pPr>
      <w:r>
        <w:t>(Diagnostic/formative)</w:t>
      </w:r>
    </w:p>
    <w:p w:rsidR="00D65F6E" w:rsidRDefault="00945C78">
      <w:pPr>
        <w:tabs>
          <w:tab w:val="left" w:pos="360"/>
          <w:tab w:val="left" w:pos="1800"/>
        </w:tabs>
        <w:contextualSpacing w:val="0"/>
      </w:pPr>
      <w:r>
        <w:t xml:space="preserve">Questions / observations during class: </w:t>
      </w:r>
    </w:p>
    <w:p w:rsidR="008B7F3A" w:rsidRDefault="00CB31B2" w:rsidP="008B7F3A">
      <w:pPr>
        <w:pStyle w:val="ListParagraph"/>
        <w:numPr>
          <w:ilvl w:val="0"/>
          <w:numId w:val="7"/>
        </w:numPr>
        <w:tabs>
          <w:tab w:val="left" w:pos="360"/>
          <w:tab w:val="left" w:pos="1800"/>
        </w:tabs>
        <w:contextualSpacing w:val="0"/>
      </w:pPr>
      <w:r>
        <w:t>D</w:t>
      </w:r>
      <w:r w:rsidR="008B7F3A">
        <w:t>uring the unstructured discussion just keep an eye out for students who aren’t contributing and ask their thoughts on the matter.</w:t>
      </w:r>
    </w:p>
    <w:p w:rsidR="008B7F3A" w:rsidRDefault="008B7F3A" w:rsidP="008B7F3A">
      <w:pPr>
        <w:pStyle w:val="ListParagraph"/>
        <w:numPr>
          <w:ilvl w:val="0"/>
          <w:numId w:val="7"/>
        </w:numPr>
        <w:tabs>
          <w:tab w:val="left" w:pos="360"/>
          <w:tab w:val="left" w:pos="1800"/>
        </w:tabs>
        <w:contextualSpacing w:val="0"/>
      </w:pPr>
      <w:r>
        <w:t xml:space="preserve">Everyone’s topic should be at least a minimum complexity; if it’s too short, try suggesting other related problems they can work on in addition rather than just changing entirely. </w:t>
      </w:r>
    </w:p>
    <w:p w:rsidR="00404DB3" w:rsidRDefault="00404DB3" w:rsidP="008B7F3A">
      <w:pPr>
        <w:pStyle w:val="ListParagraph"/>
        <w:numPr>
          <w:ilvl w:val="0"/>
          <w:numId w:val="7"/>
        </w:numPr>
        <w:tabs>
          <w:tab w:val="left" w:pos="360"/>
          <w:tab w:val="left" w:pos="1800"/>
        </w:tabs>
        <w:contextualSpacing w:val="0"/>
      </w:pPr>
      <w:r>
        <w:t>“Why is your topic interesting? Do you have an idea on how to go about proving it?</w:t>
      </w:r>
      <w:r w:rsidR="00216A24">
        <w:t xml:space="preserve"> </w:t>
      </w:r>
      <w:r w:rsidR="00650F11">
        <w:t>Presenting this to the class, who won’t have the same background as you?</w:t>
      </w:r>
      <w:r>
        <w:t>”</w:t>
      </w:r>
    </w:p>
    <w:p w:rsidR="000722BC" w:rsidRDefault="000722BC" w:rsidP="00AD63E0">
      <w:pPr>
        <w:tabs>
          <w:tab w:val="left" w:pos="360"/>
          <w:tab w:val="left" w:pos="1620"/>
        </w:tabs>
        <w:contextualSpacing w:val="0"/>
      </w:pPr>
    </w:p>
    <w:p w:rsidR="00D65F6E" w:rsidRDefault="00786F98">
      <w:pPr>
        <w:tabs>
          <w:tab w:val="left" w:pos="360"/>
          <w:tab w:val="left" w:pos="1620"/>
        </w:tabs>
        <w:contextualSpacing w:val="0"/>
      </w:pPr>
      <w:r>
        <w:t>(Summative)</w:t>
      </w:r>
    </w:p>
    <w:p w:rsidR="00786F98" w:rsidRDefault="00786F98">
      <w:pPr>
        <w:tabs>
          <w:tab w:val="left" w:pos="360"/>
          <w:tab w:val="left" w:pos="1620"/>
        </w:tabs>
        <w:contextualSpacing w:val="0"/>
      </w:pPr>
      <w:r>
        <w:t xml:space="preserve">Proof Project: </w:t>
      </w:r>
    </w:p>
    <w:p w:rsidR="00786F98" w:rsidRDefault="007D435B">
      <w:pPr>
        <w:tabs>
          <w:tab w:val="left" w:pos="360"/>
          <w:tab w:val="left" w:pos="1620"/>
        </w:tabs>
        <w:contextualSpacing w:val="0"/>
      </w:pPr>
      <w:r>
        <w:t>Rubric and instructions attached, but t</w:t>
      </w:r>
      <w:r w:rsidR="00786F98">
        <w:t xml:space="preserve">he general gist is to find an interesting or neat pattern involving complex numbers (possible choices are provided for those who don’t want to come up with one) and explain why it happens, as well as prove that it </w:t>
      </w:r>
      <w:r w:rsidR="00E3219A">
        <w:t>holds under certain conditions (or all conditions).</w:t>
      </w:r>
    </w:p>
    <w:p w:rsidR="00786F98" w:rsidRDefault="00786F98">
      <w:pPr>
        <w:tabs>
          <w:tab w:val="left" w:pos="360"/>
          <w:tab w:val="left" w:pos="1620"/>
        </w:tabs>
        <w:contextualSpacing w:val="0"/>
      </w:pPr>
    </w:p>
    <w:p w:rsidR="00D65F6E" w:rsidRDefault="00464AA1">
      <w:pPr>
        <w:contextualSpacing w:val="0"/>
      </w:pPr>
      <w:r>
        <w:t>Additional Teacher Notes:</w:t>
      </w:r>
    </w:p>
    <w:p w:rsidR="008C6CFA" w:rsidRDefault="008C6CFA">
      <w:pPr>
        <w:contextualSpacing w:val="0"/>
      </w:pPr>
    </w:p>
    <w:p w:rsidR="008C6CFA" w:rsidRDefault="00A01FBB">
      <w:pPr>
        <w:contextualSpacing w:val="0"/>
      </w:pPr>
      <w:r>
        <w:t xml:space="preserve">Example equations for students to work with to find patterns: </w:t>
      </w:r>
    </w:p>
    <w:p w:rsidR="00A01FBB" w:rsidRPr="00A01FBB" w:rsidRDefault="0088493D">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m:oMathPara>
    </w:p>
    <w:p w:rsidR="00A01FBB" w:rsidRPr="00A01FBB" w:rsidRDefault="0088493D">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1+i</m:t>
              </m:r>
            </m:e>
          </m:d>
          <m:r>
            <w:rPr>
              <w:rFonts w:ascii="Cambria Math" w:hAnsi="Cambria Math"/>
            </w:rPr>
            <m:t>x+i=0</m:t>
          </m:r>
        </m:oMath>
      </m:oMathPara>
    </w:p>
    <w:p w:rsidR="00A01FBB" w:rsidRPr="00A01FBB" w:rsidRDefault="0088493D">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m:oMathPara>
    </w:p>
    <w:p w:rsidR="00A01FBB" w:rsidRPr="00A01FBB" w:rsidRDefault="0088493D">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-x=0</m:t>
          </m:r>
        </m:oMath>
      </m:oMathPara>
    </w:p>
    <w:p w:rsidR="00A01FBB" w:rsidRPr="00A01FBB" w:rsidRDefault="0088493D">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-i</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-x+i=0</m:t>
          </m:r>
        </m:oMath>
      </m:oMathPara>
    </w:p>
    <w:p w:rsidR="00A01FBB" w:rsidRPr="00A01FBB" w:rsidRDefault="0088493D">
      <w:pPr>
        <w:contextualSpacing w:val="0"/>
      </w:pPr>
      <m:oMathPara>
        <m:oMath>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+x-1=0</m:t>
          </m:r>
        </m:oMath>
      </m:oMathPara>
    </w:p>
    <w:p w:rsidR="00A01FBB" w:rsidRDefault="00A01FBB">
      <w:pPr>
        <w:contextualSpacing w:val="0"/>
      </w:pPr>
      <w:r>
        <w:t xml:space="preserve">These six equations all have roots of </w:t>
      </w:r>
      <m:oMath>
        <m:r>
          <w:rPr>
            <w:rFonts w:ascii="Cambria Math" w:hAnsi="Cambria Math"/>
          </w:rPr>
          <m:t>±1, ±i, or 0.</m:t>
        </m:r>
      </m:oMath>
      <w:r>
        <w:t xml:space="preserve"> They should be fairly straightforward to build on the conjugate knowledge and Fundamental Theorem of Algebra understanding students should have. </w:t>
      </w:r>
    </w:p>
    <w:p w:rsidR="004842F1" w:rsidRDefault="004842F1">
      <w:pPr>
        <w:contextualSpacing w:val="0"/>
      </w:pPr>
      <w:r>
        <w:t>Ask students to fill out the following table on the board or similar.</w:t>
      </w:r>
    </w:p>
    <w:p w:rsidR="004842F1" w:rsidRPr="004842F1" w:rsidRDefault="004842F1" w:rsidP="004842F1">
      <w:pPr>
        <w:contextualSpacing w:val="0"/>
      </w:pPr>
    </w:p>
    <w:tbl>
      <w:tblPr>
        <w:tblW w:w="11260" w:type="dxa"/>
        <w:tblCellMar>
          <w:top w:w="15" w:type="dxa"/>
          <w:left w:w="15" w:type="dxa"/>
          <w:bottom w:w="15" w:type="dxa"/>
          <w:right w:w="15" w:type="dxa"/>
        </w:tblCellMar>
        <w:tblLook w:val="04A0" w:firstRow="1" w:lastRow="0" w:firstColumn="1" w:lastColumn="0" w:noHBand="0" w:noVBand="1"/>
      </w:tblPr>
      <w:tblGrid>
        <w:gridCol w:w="2530"/>
        <w:gridCol w:w="3960"/>
        <w:gridCol w:w="4770"/>
      </w:tblGrid>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Real coefficients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Complex coefficients</w:t>
            </w:r>
          </w:p>
        </w:tc>
      </w:tr>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Only real roots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No problems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Impossible</w:t>
            </w:r>
          </w:p>
        </w:tc>
      </w:tr>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Real and complex roots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Complex roots must be conjugate pairs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Complex roots must leave at least one unpaired</w:t>
            </w:r>
          </w:p>
        </w:tc>
      </w:tr>
      <w:tr w:rsidR="004842F1" w:rsidRPr="004842F1" w:rsidTr="004842F1">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Only complex roots</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Roots must be conjugate pairs</w:t>
            </w:r>
          </w:p>
        </w:tc>
        <w:tc>
          <w:tcPr>
            <w:tcW w:w="47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842F1" w:rsidRPr="004842F1" w:rsidRDefault="004842F1" w:rsidP="004842F1">
            <w:pPr>
              <w:contextualSpacing w:val="0"/>
            </w:pPr>
            <w:r w:rsidRPr="004842F1">
              <w:t>Must be at least one unpaired root</w:t>
            </w:r>
          </w:p>
        </w:tc>
      </w:tr>
    </w:tbl>
    <w:p w:rsidR="004842F1" w:rsidRPr="00A01FBB" w:rsidRDefault="004842F1">
      <w:pPr>
        <w:contextualSpacing w:val="0"/>
      </w:pPr>
    </w:p>
    <w:p w:rsidR="00D65F6E" w:rsidRDefault="00D65F6E">
      <w:pPr>
        <w:widowControl/>
        <w:spacing w:line="276" w:lineRule="auto"/>
        <w:contextualSpacing w:val="0"/>
      </w:pPr>
    </w:p>
    <w:p w:rsidR="00F21CDC" w:rsidRDefault="0002078C">
      <w:pPr>
        <w:widowControl/>
        <w:spacing w:line="276" w:lineRule="auto"/>
        <w:contextualSpacing w:val="0"/>
      </w:pPr>
      <w:r>
        <w:t>Reading</w:t>
      </w:r>
      <w:r w:rsidR="00AC5003">
        <w:t>s</w:t>
      </w:r>
      <w:r>
        <w:t xml:space="preserve">: </w:t>
      </w:r>
      <w:r w:rsidR="00AC5003">
        <w:br/>
      </w:r>
      <w:hyperlink r:id="rId7" w:history="1">
        <w:r w:rsidR="00AC5003" w:rsidRPr="00E25F54">
          <w:rPr>
            <w:rStyle w:val="Hyperlink"/>
          </w:rPr>
          <w:t>https://math.berkeley.edu/~hutching/teach/proofs.pdf</w:t>
        </w:r>
      </w:hyperlink>
      <w:r>
        <w:t xml:space="preserve"> . </w:t>
      </w:r>
      <w:r w:rsidR="00AC5003">
        <w:t xml:space="preserve">Notation and proof structure. </w:t>
      </w:r>
      <w:r>
        <w:t xml:space="preserve">Instructions: read through page 9, skim all of section 3 and section 4.1. </w:t>
      </w:r>
    </w:p>
    <w:p w:rsidR="00AC5003" w:rsidRDefault="00AC5003">
      <w:pPr>
        <w:widowControl/>
        <w:spacing w:line="276" w:lineRule="auto"/>
        <w:contextualSpacing w:val="0"/>
      </w:pPr>
      <w:hyperlink r:id="rId8" w:history="1">
        <w:r>
          <w:rPr>
            <w:rStyle w:val="Hyperlink"/>
          </w:rPr>
          <w:t>http://www.ms.uky.edu/~kott/proof_help.pdf</w:t>
        </w:r>
      </w:hyperlink>
      <w:r>
        <w:t xml:space="preserve"> . Tips for writing a good proof. Instructions: read the entire document, determine which tips </w:t>
      </w:r>
      <w:bookmarkStart w:id="0" w:name="_GoBack"/>
      <w:bookmarkEnd w:id="0"/>
      <w:r>
        <w:t xml:space="preserve">you agree or disagree with. </w:t>
      </w:r>
    </w:p>
    <w:p w:rsidR="00C36D3B" w:rsidRDefault="00C36D3B">
      <w:pPr>
        <w:widowControl/>
        <w:spacing w:line="276" w:lineRule="auto"/>
        <w:contextualSpacing w:val="0"/>
      </w:pPr>
    </w:p>
    <w:p w:rsidR="00C36D3B" w:rsidRDefault="00C36D3B">
      <w:pPr>
        <w:widowControl/>
        <w:spacing w:line="276" w:lineRule="auto"/>
        <w:contextualSpacing w:val="0"/>
      </w:pPr>
      <w:r>
        <w:t xml:space="preserve">Questioning notes: </w:t>
      </w:r>
    </w:p>
    <w:p w:rsidR="00C36D3B" w:rsidRDefault="00C36D3B">
      <w:pPr>
        <w:widowControl/>
        <w:spacing w:line="276" w:lineRule="auto"/>
        <w:contextualSpacing w:val="0"/>
      </w:pPr>
      <w:r>
        <w:t xml:space="preserve">We’re looking for two things here: the basics of proof notation and the basics of proof theory. For notation, here’s a table that students should be able to fill out on their own: </w:t>
      </w:r>
    </w:p>
    <w:tbl>
      <w:tblPr>
        <w:tblStyle w:val="TableGrid"/>
        <w:tblW w:w="0" w:type="auto"/>
        <w:tblLook w:val="04A0" w:firstRow="1" w:lastRow="0" w:firstColumn="1" w:lastColumn="0" w:noHBand="0" w:noVBand="1"/>
      </w:tblPr>
      <w:tblGrid>
        <w:gridCol w:w="3672"/>
        <w:gridCol w:w="3672"/>
        <w:gridCol w:w="3672"/>
      </w:tblGrid>
      <w:tr w:rsidR="00C36D3B" w:rsidTr="00C36D3B">
        <w:tc>
          <w:tcPr>
            <w:tcW w:w="3672" w:type="dxa"/>
          </w:tcPr>
          <w:p w:rsidR="00C36D3B" w:rsidRDefault="00C36D3B">
            <w:pPr>
              <w:widowControl/>
              <w:spacing w:line="276" w:lineRule="auto"/>
              <w:contextualSpacing w:val="0"/>
            </w:pPr>
            <w:r>
              <w:t>Phrase</w:t>
            </w:r>
          </w:p>
        </w:tc>
        <w:tc>
          <w:tcPr>
            <w:tcW w:w="3672" w:type="dxa"/>
          </w:tcPr>
          <w:p w:rsidR="00C36D3B" w:rsidRDefault="00C36D3B">
            <w:pPr>
              <w:widowControl/>
              <w:spacing w:line="276" w:lineRule="auto"/>
              <w:contextualSpacing w:val="0"/>
            </w:pPr>
            <w:r>
              <w:t>Symbol</w:t>
            </w:r>
          </w:p>
        </w:tc>
        <w:tc>
          <w:tcPr>
            <w:tcW w:w="3672" w:type="dxa"/>
          </w:tcPr>
          <w:p w:rsidR="00C36D3B" w:rsidRDefault="00C36D3B">
            <w:pPr>
              <w:widowControl/>
              <w:spacing w:line="276" w:lineRule="auto"/>
              <w:contextualSpacing w:val="0"/>
            </w:pPr>
            <w:r>
              <w:t>Meaning</w:t>
            </w:r>
          </w:p>
        </w:tc>
      </w:tr>
      <w:tr w:rsidR="00C36D3B" w:rsidTr="00C36D3B">
        <w:tc>
          <w:tcPr>
            <w:tcW w:w="3672" w:type="dxa"/>
          </w:tcPr>
          <w:p w:rsidR="00C36D3B" w:rsidRDefault="00C36D3B">
            <w:pPr>
              <w:widowControl/>
              <w:spacing w:line="276" w:lineRule="auto"/>
              <w:contextualSpacing w:val="0"/>
            </w:pPr>
            <w:r>
              <w:t>For all</w:t>
            </w:r>
          </w:p>
        </w:tc>
        <w:tc>
          <w:tcPr>
            <w:tcW w:w="3672" w:type="dxa"/>
          </w:tcPr>
          <w:p w:rsidR="00C36D3B" w:rsidRDefault="00C36D3B">
            <w:pPr>
              <w:widowControl/>
              <w:spacing w:line="276" w:lineRule="auto"/>
              <w:contextualSpacing w:val="0"/>
            </w:pPr>
            <m:oMathPara>
              <m:oMath>
                <m:r>
                  <w:rPr>
                    <w:rFonts w:ascii="Cambria Math" w:hAnsi="Cambria Math"/>
                  </w:rPr>
                  <m:t>∀</m:t>
                </m:r>
              </m:oMath>
            </m:oMathPara>
          </w:p>
        </w:tc>
        <w:tc>
          <w:tcPr>
            <w:tcW w:w="3672" w:type="dxa"/>
          </w:tcPr>
          <w:p w:rsidR="00C36D3B" w:rsidRDefault="00C36D3B">
            <w:pPr>
              <w:widowControl/>
              <w:spacing w:line="276" w:lineRule="auto"/>
              <w:contextualSpacing w:val="0"/>
            </w:pPr>
            <w:r>
              <w:t xml:space="preserve">For every </w:t>
            </w:r>
            <w:r w:rsidR="00BF59AE">
              <w:t>A, something is true.</w:t>
            </w:r>
          </w:p>
        </w:tc>
      </w:tr>
      <w:tr w:rsidR="00C36D3B" w:rsidTr="00C36D3B">
        <w:tc>
          <w:tcPr>
            <w:tcW w:w="3672" w:type="dxa"/>
          </w:tcPr>
          <w:p w:rsidR="00C36D3B" w:rsidRDefault="00BF59AE">
            <w:pPr>
              <w:widowControl/>
              <w:spacing w:line="276" w:lineRule="auto"/>
              <w:contextualSpacing w:val="0"/>
            </w:pPr>
            <w:r>
              <w:t>There exists</w:t>
            </w:r>
          </w:p>
        </w:tc>
        <w:tc>
          <w:tcPr>
            <w:tcW w:w="3672" w:type="dxa"/>
          </w:tcPr>
          <w:p w:rsidR="00C36D3B" w:rsidRDefault="00BF59AE">
            <w:pPr>
              <w:widowControl/>
              <w:spacing w:line="276" w:lineRule="auto"/>
              <w:contextualSpacing w:val="0"/>
            </w:pPr>
            <m:oMathPara>
              <m:oMath>
                <m:r>
                  <w:rPr>
                    <w:rFonts w:ascii="Cambria Math" w:hAnsi="Cambria Math"/>
                  </w:rPr>
                  <m:t>∃</m:t>
                </m:r>
              </m:oMath>
            </m:oMathPara>
          </w:p>
        </w:tc>
        <w:tc>
          <w:tcPr>
            <w:tcW w:w="3672" w:type="dxa"/>
          </w:tcPr>
          <w:p w:rsidR="00C36D3B" w:rsidRDefault="00BF59AE">
            <w:pPr>
              <w:widowControl/>
              <w:spacing w:line="276" w:lineRule="auto"/>
              <w:contextualSpacing w:val="0"/>
            </w:pPr>
            <w:r>
              <w:t>Some A exists with some property.</w:t>
            </w:r>
          </w:p>
        </w:tc>
      </w:tr>
      <w:tr w:rsidR="00C36D3B" w:rsidTr="00C36D3B">
        <w:tc>
          <w:tcPr>
            <w:tcW w:w="3672" w:type="dxa"/>
          </w:tcPr>
          <w:p w:rsidR="00C36D3B" w:rsidRDefault="00BF59AE">
            <w:pPr>
              <w:widowControl/>
              <w:spacing w:line="276" w:lineRule="auto"/>
              <w:contextualSpacing w:val="0"/>
            </w:pPr>
            <w:r>
              <w:t>And</w:t>
            </w:r>
          </w:p>
        </w:tc>
        <w:tc>
          <w:tcPr>
            <w:tcW w:w="3672" w:type="dxa"/>
          </w:tcPr>
          <w:p w:rsidR="00C36D3B" w:rsidRDefault="00BF59AE" w:rsidP="00BF59AE">
            <w:pPr>
              <w:widowControl/>
              <w:spacing w:line="276" w:lineRule="auto"/>
              <w:contextualSpacing w:val="0"/>
              <w:jc w:val="center"/>
            </w:pPr>
            <w:r>
              <w:t>and</w:t>
            </w:r>
          </w:p>
        </w:tc>
        <w:tc>
          <w:tcPr>
            <w:tcW w:w="3672" w:type="dxa"/>
          </w:tcPr>
          <w:p w:rsidR="00C36D3B" w:rsidRDefault="00BF59AE">
            <w:pPr>
              <w:widowControl/>
              <w:spacing w:line="276" w:lineRule="auto"/>
              <w:contextualSpacing w:val="0"/>
            </w:pPr>
            <w:r>
              <w:t>If A and B are true, then C is.</w:t>
            </w:r>
            <w:r w:rsidR="005132BC">
              <w:t xml:space="preserve"> If either A or B is false, then C is.</w:t>
            </w:r>
          </w:p>
        </w:tc>
      </w:tr>
      <w:tr w:rsidR="00C36D3B" w:rsidTr="00C36D3B">
        <w:tc>
          <w:tcPr>
            <w:tcW w:w="3672" w:type="dxa"/>
          </w:tcPr>
          <w:p w:rsidR="00C36D3B" w:rsidRDefault="00BF59AE">
            <w:pPr>
              <w:widowControl/>
              <w:spacing w:line="276" w:lineRule="auto"/>
              <w:contextualSpacing w:val="0"/>
            </w:pPr>
            <w:r>
              <w:t>Or</w:t>
            </w:r>
          </w:p>
        </w:tc>
        <w:tc>
          <w:tcPr>
            <w:tcW w:w="3672" w:type="dxa"/>
          </w:tcPr>
          <w:p w:rsidR="00C36D3B" w:rsidRDefault="00BF59AE" w:rsidP="00BF59AE">
            <w:pPr>
              <w:widowControl/>
              <w:spacing w:line="276" w:lineRule="auto"/>
              <w:contextualSpacing w:val="0"/>
              <w:jc w:val="center"/>
            </w:pPr>
            <w:r>
              <w:t>or</w:t>
            </w:r>
          </w:p>
        </w:tc>
        <w:tc>
          <w:tcPr>
            <w:tcW w:w="3672" w:type="dxa"/>
          </w:tcPr>
          <w:p w:rsidR="00C36D3B" w:rsidRDefault="00BF59AE">
            <w:pPr>
              <w:widowControl/>
              <w:spacing w:line="276" w:lineRule="auto"/>
              <w:contextualSpacing w:val="0"/>
            </w:pPr>
            <w:r>
              <w:t>If A or B is true, then C is.</w:t>
            </w:r>
            <w:r w:rsidR="005132BC">
              <w:t xml:space="preserve"> If A and B are false, then C is.</w:t>
            </w:r>
          </w:p>
        </w:tc>
      </w:tr>
      <w:tr w:rsidR="00810057" w:rsidTr="00C36D3B">
        <w:tc>
          <w:tcPr>
            <w:tcW w:w="3672" w:type="dxa"/>
          </w:tcPr>
          <w:p w:rsidR="00810057" w:rsidRDefault="00810057">
            <w:pPr>
              <w:widowControl/>
              <w:spacing w:line="276" w:lineRule="auto"/>
              <w:contextualSpacing w:val="0"/>
            </w:pPr>
            <w:r>
              <w:t>Such that</w:t>
            </w:r>
          </w:p>
        </w:tc>
        <w:tc>
          <w:tcPr>
            <w:tcW w:w="3672" w:type="dxa"/>
          </w:tcPr>
          <w:p w:rsidR="00810057" w:rsidRDefault="00810057" w:rsidP="00BF59AE">
            <w:pPr>
              <w:widowControl/>
              <w:spacing w:line="276" w:lineRule="auto"/>
              <w:contextualSpacing w:val="0"/>
              <w:jc w:val="center"/>
            </w:pPr>
            <w:proofErr w:type="spellStart"/>
            <w:r>
              <w:t>s.t.</w:t>
            </w:r>
            <w:proofErr w:type="spellEnd"/>
          </w:p>
        </w:tc>
        <w:tc>
          <w:tcPr>
            <w:tcW w:w="3672" w:type="dxa"/>
          </w:tcPr>
          <w:p w:rsidR="00810057" w:rsidRDefault="00810057">
            <w:pPr>
              <w:widowControl/>
              <w:spacing w:line="276" w:lineRule="auto"/>
              <w:contextualSpacing w:val="0"/>
            </w:pPr>
            <w:r>
              <w:t>A has some property, detailed next.</w:t>
            </w:r>
          </w:p>
        </w:tc>
      </w:tr>
      <w:tr w:rsidR="00C36D3B" w:rsidTr="00C36D3B">
        <w:tc>
          <w:tcPr>
            <w:tcW w:w="3672" w:type="dxa"/>
          </w:tcPr>
          <w:p w:rsidR="00C36D3B" w:rsidRDefault="00BF59AE">
            <w:pPr>
              <w:widowControl/>
              <w:spacing w:line="276" w:lineRule="auto"/>
              <w:contextualSpacing w:val="0"/>
            </w:pPr>
            <w:r>
              <w:t>If and only if</w:t>
            </w:r>
          </w:p>
        </w:tc>
        <w:tc>
          <w:tcPr>
            <w:tcW w:w="3672" w:type="dxa"/>
          </w:tcPr>
          <w:p w:rsidR="00C36D3B" w:rsidRDefault="00725549" w:rsidP="00BF59AE">
            <w:pPr>
              <w:widowControl/>
              <w:spacing w:line="276" w:lineRule="auto"/>
              <w:contextualSpacing w:val="0"/>
              <w:jc w:val="center"/>
            </w:pPr>
            <w:proofErr w:type="spellStart"/>
            <w:r>
              <w:t>i</w:t>
            </w:r>
            <w:r w:rsidR="00BF59AE">
              <w:t>ff</w:t>
            </w:r>
            <w:proofErr w:type="spellEnd"/>
            <w:r>
              <w:t xml:space="preserve">, </w:t>
            </w:r>
            <m:oMath>
              <m:r>
                <w:rPr>
                  <w:rFonts w:ascii="Cambria Math" w:hAnsi="Cambria Math"/>
                </w:rPr>
                <m:t>⇔</m:t>
              </m:r>
            </m:oMath>
          </w:p>
        </w:tc>
        <w:tc>
          <w:tcPr>
            <w:tcW w:w="3672" w:type="dxa"/>
          </w:tcPr>
          <w:p w:rsidR="00C36D3B" w:rsidRDefault="00BF59AE">
            <w:pPr>
              <w:widowControl/>
              <w:spacing w:line="276" w:lineRule="auto"/>
              <w:contextualSpacing w:val="0"/>
            </w:pPr>
            <w:r>
              <w:t>If A is true, B is true. If A is false, B is false.</w:t>
            </w:r>
            <w:r w:rsidR="00E541CA">
              <w:t xml:space="preserve"> A and B are equivalent.</w:t>
            </w:r>
          </w:p>
        </w:tc>
      </w:tr>
      <w:tr w:rsidR="00BF59AE" w:rsidTr="00C36D3B">
        <w:tc>
          <w:tcPr>
            <w:tcW w:w="3672" w:type="dxa"/>
          </w:tcPr>
          <w:p w:rsidR="00BF59AE" w:rsidRDefault="00BF59AE">
            <w:pPr>
              <w:widowControl/>
              <w:spacing w:line="276" w:lineRule="auto"/>
              <w:contextualSpacing w:val="0"/>
            </w:pPr>
            <w:r>
              <w:t>Implies</w:t>
            </w:r>
          </w:p>
        </w:tc>
        <w:tc>
          <w:tcPr>
            <w:tcW w:w="3672" w:type="dxa"/>
          </w:tcPr>
          <w:p w:rsidR="00BF59AE" w:rsidRDefault="00BF59AE">
            <w:pPr>
              <w:widowControl/>
              <w:spacing w:line="276" w:lineRule="auto"/>
              <w:contextualSpacing w:val="0"/>
            </w:pPr>
            <m:oMathPara>
              <m:oMath>
                <m:r>
                  <w:rPr>
                    <w:rFonts w:ascii="Cambria Math" w:hAnsi="Cambria Math"/>
                  </w:rPr>
                  <m:t>⇒</m:t>
                </m:r>
              </m:oMath>
            </m:oMathPara>
          </w:p>
        </w:tc>
        <w:tc>
          <w:tcPr>
            <w:tcW w:w="3672" w:type="dxa"/>
          </w:tcPr>
          <w:p w:rsidR="00BF59AE" w:rsidRDefault="00BF59AE">
            <w:pPr>
              <w:widowControl/>
              <w:spacing w:line="276" w:lineRule="auto"/>
              <w:contextualSpacing w:val="0"/>
            </w:pPr>
            <w:r>
              <w:t xml:space="preserve">If A is true, </w:t>
            </w:r>
            <w:r w:rsidR="00EB349C">
              <w:t>then B is true.</w:t>
            </w:r>
            <w:r w:rsidR="00EA727E">
              <w:t xml:space="preserve"> (if A is false, </w:t>
            </w:r>
            <m:oMath>
              <m:r>
                <w:rPr>
                  <w:rFonts w:ascii="Cambria Math" w:hAnsi="Cambria Math"/>
                </w:rPr>
                <m:t>A⇒B</m:t>
              </m:r>
            </m:oMath>
            <w:r w:rsidR="00EA727E">
              <w:t xml:space="preserve"> is vacuously true.</w:t>
            </w:r>
          </w:p>
        </w:tc>
      </w:tr>
      <w:tr w:rsidR="00810057" w:rsidTr="00C36D3B">
        <w:tc>
          <w:tcPr>
            <w:tcW w:w="3672" w:type="dxa"/>
          </w:tcPr>
          <w:p w:rsidR="00810057" w:rsidRDefault="00810057">
            <w:pPr>
              <w:widowControl/>
              <w:spacing w:line="276" w:lineRule="auto"/>
              <w:contextualSpacing w:val="0"/>
            </w:pPr>
            <w:r>
              <w:t>Element of</w:t>
            </w:r>
          </w:p>
        </w:tc>
        <w:tc>
          <w:tcPr>
            <w:tcW w:w="3672" w:type="dxa"/>
          </w:tcPr>
          <w:p w:rsidR="00810057" w:rsidRDefault="00810057">
            <w:pPr>
              <w:widowControl/>
              <w:spacing w:line="276" w:lineRule="auto"/>
              <w:contextualSpacing w:val="0"/>
            </w:pPr>
            <m:oMathPara>
              <m:oMath>
                <m:r>
                  <w:rPr>
                    <w:rFonts w:ascii="Cambria Math" w:hAnsi="Cambria Math"/>
                  </w:rPr>
                  <m:t>∈</m:t>
                </m:r>
              </m:oMath>
            </m:oMathPara>
          </w:p>
        </w:tc>
        <w:tc>
          <w:tcPr>
            <w:tcW w:w="3672" w:type="dxa"/>
          </w:tcPr>
          <w:p w:rsidR="00810057" w:rsidRDefault="00810057">
            <w:pPr>
              <w:widowControl/>
              <w:spacing w:line="276" w:lineRule="auto"/>
              <w:contextualSpacing w:val="0"/>
            </w:pPr>
            <w:r>
              <w:t>A is an element of B (set-wise, range, or otherwise)</w:t>
            </w:r>
          </w:p>
        </w:tc>
      </w:tr>
    </w:tbl>
    <w:p w:rsidR="00C36D3B" w:rsidRDefault="007752FF">
      <w:pPr>
        <w:widowControl/>
        <w:spacing w:line="276" w:lineRule="auto"/>
        <w:contextualSpacing w:val="0"/>
      </w:pPr>
      <w:r>
        <w:t>Ask students to come up with some example for each element of notation where it is used and correct.</w:t>
      </w:r>
    </w:p>
    <w:p w:rsidR="00B46285" w:rsidRDefault="00B46285">
      <w:pPr>
        <w:widowControl/>
        <w:spacing w:line="276" w:lineRule="auto"/>
        <w:contextualSpacing w:val="0"/>
      </w:pPr>
    </w:p>
    <w:p w:rsidR="00B46285" w:rsidRDefault="001055FD">
      <w:pPr>
        <w:widowControl/>
        <w:spacing w:line="276" w:lineRule="auto"/>
        <w:contextualSpacing w:val="0"/>
      </w:pPr>
      <w:r>
        <w:t>For theory, much of this will be a review of pages 1-9 in the reading. Possible questions / directions to go in:</w:t>
      </w:r>
    </w:p>
    <w:p w:rsidR="001055FD" w:rsidRDefault="001055FD" w:rsidP="001055FD">
      <w:pPr>
        <w:pStyle w:val="ListParagraph"/>
        <w:widowControl/>
        <w:numPr>
          <w:ilvl w:val="0"/>
          <w:numId w:val="7"/>
        </w:numPr>
        <w:spacing w:line="276" w:lineRule="auto"/>
        <w:contextualSpacing w:val="0"/>
      </w:pPr>
      <w:r>
        <w:t>What is a proof? What is its objective?</w:t>
      </w:r>
    </w:p>
    <w:p w:rsidR="001055FD" w:rsidRDefault="001055FD" w:rsidP="001055FD">
      <w:pPr>
        <w:pStyle w:val="ListParagraph"/>
        <w:widowControl/>
        <w:numPr>
          <w:ilvl w:val="0"/>
          <w:numId w:val="7"/>
        </w:numPr>
        <w:spacing w:line="276" w:lineRule="auto"/>
        <w:contextualSpacing w:val="0"/>
      </w:pPr>
      <w:r>
        <w:t>What makes a proof “good?”</w:t>
      </w:r>
      <w:r w:rsidR="00C65FC3">
        <w:t xml:space="preserve"> What makes a proof “bad?”</w:t>
      </w:r>
    </w:p>
    <w:p w:rsidR="00753983" w:rsidRDefault="00753983" w:rsidP="001055FD">
      <w:pPr>
        <w:pStyle w:val="ListParagraph"/>
        <w:widowControl/>
        <w:numPr>
          <w:ilvl w:val="0"/>
          <w:numId w:val="7"/>
        </w:numPr>
        <w:spacing w:line="276" w:lineRule="auto"/>
        <w:contextualSpacing w:val="0"/>
      </w:pPr>
      <w:r>
        <w:t>What is a statement?</w:t>
      </w:r>
    </w:p>
    <w:p w:rsidR="00753983" w:rsidRDefault="00753983" w:rsidP="001055FD">
      <w:pPr>
        <w:pStyle w:val="ListParagraph"/>
        <w:widowControl/>
        <w:numPr>
          <w:ilvl w:val="0"/>
          <w:numId w:val="7"/>
        </w:numPr>
        <w:spacing w:line="276" w:lineRule="auto"/>
        <w:contextualSpacing w:val="0"/>
      </w:pPr>
      <w:r>
        <w:t>What is a logical operator?</w:t>
      </w:r>
      <w:r w:rsidR="00C676B4">
        <w:t xml:space="preserve"> Give an example</w:t>
      </w:r>
      <w:r w:rsidR="005A6E72">
        <w:t>.</w:t>
      </w:r>
    </w:p>
    <w:p w:rsidR="00C676B4" w:rsidRDefault="00505556" w:rsidP="001055FD">
      <w:pPr>
        <w:pStyle w:val="ListParagraph"/>
        <w:widowControl/>
        <w:numPr>
          <w:ilvl w:val="0"/>
          <w:numId w:val="7"/>
        </w:numPr>
        <w:spacing w:line="276" w:lineRule="auto"/>
        <w:contextualSpacing w:val="0"/>
      </w:pPr>
      <w:r>
        <w:t>What is a quantifier? Give an example.</w:t>
      </w:r>
    </w:p>
    <w:p w:rsidR="00EA727E" w:rsidRDefault="00EA727E" w:rsidP="001055FD">
      <w:pPr>
        <w:pStyle w:val="ListParagraph"/>
        <w:widowControl/>
        <w:numPr>
          <w:ilvl w:val="0"/>
          <w:numId w:val="7"/>
        </w:numPr>
        <w:spacing w:line="276" w:lineRule="auto"/>
        <w:contextualSpacing w:val="0"/>
      </w:pPr>
      <w:r>
        <w:t>What does vacuously true mean?</w:t>
      </w:r>
    </w:p>
    <w:p w:rsidR="00AF7C28" w:rsidRDefault="003B52C2" w:rsidP="001055FD">
      <w:pPr>
        <w:pStyle w:val="ListParagraph"/>
        <w:widowControl/>
        <w:numPr>
          <w:ilvl w:val="0"/>
          <w:numId w:val="7"/>
        </w:numPr>
        <w:spacing w:line="276" w:lineRule="auto"/>
        <w:contextualSpacing w:val="0"/>
      </w:pPr>
      <w:r>
        <w:t>When is it appropriate to use the “it is obvious that…” technique to prove something?</w:t>
      </w:r>
    </w:p>
    <w:p w:rsidR="00EA727E" w:rsidRDefault="00E27623" w:rsidP="001055FD">
      <w:pPr>
        <w:pStyle w:val="ListParagraph"/>
        <w:widowControl/>
        <w:numPr>
          <w:ilvl w:val="0"/>
          <w:numId w:val="7"/>
        </w:numPr>
        <w:spacing w:line="276" w:lineRule="auto"/>
        <w:contextualSpacing w:val="0"/>
      </w:pPr>
      <w:r>
        <w:t>(Walk through the proof dialogue; any questions about or problems with that?)</w:t>
      </w:r>
    </w:p>
    <w:p w:rsidR="00037CAC" w:rsidRDefault="00037CAC" w:rsidP="001055FD">
      <w:pPr>
        <w:pStyle w:val="ListParagraph"/>
        <w:widowControl/>
        <w:numPr>
          <w:ilvl w:val="0"/>
          <w:numId w:val="7"/>
        </w:numPr>
        <w:spacing w:line="276" w:lineRule="auto"/>
        <w:contextualSpacing w:val="0"/>
      </w:pPr>
      <w:r>
        <w:t>(Walk through an example of proof by cases, proof by contradiction, and proof by induction)</w:t>
      </w:r>
    </w:p>
    <w:p w:rsidR="00CA5EF7" w:rsidRDefault="00CA5EF7">
      <w:pPr>
        <w:widowControl/>
        <w:spacing w:line="276" w:lineRule="auto"/>
        <w:contextualSpacing w:val="0"/>
      </w:pPr>
    </w:p>
    <w:p w:rsidR="00CA5EF7" w:rsidRDefault="00CA5EF7">
      <w:pPr>
        <w:widowControl/>
        <w:spacing w:line="276" w:lineRule="auto"/>
        <w:contextualSpacing w:val="0"/>
      </w:pPr>
      <w:r>
        <w:t xml:space="preserve">Possible </w:t>
      </w:r>
      <w:r w:rsidR="00AE5F72">
        <w:t>theorems for proof project</w:t>
      </w:r>
      <w:r>
        <w:t xml:space="preserve">: </w:t>
      </w:r>
    </w:p>
    <w:p w:rsidR="00CA5EF7" w:rsidRDefault="00CA5EF7" w:rsidP="00440A1D">
      <w:pPr>
        <w:pStyle w:val="ListParagraph"/>
        <w:widowControl/>
        <w:numPr>
          <w:ilvl w:val="0"/>
          <w:numId w:val="7"/>
        </w:numPr>
        <w:spacing w:line="276" w:lineRule="auto"/>
        <w:contextualSpacing w:val="0"/>
      </w:pPr>
      <w:r>
        <w:t xml:space="preserve">De </w:t>
      </w:r>
      <w:proofErr w:type="spellStart"/>
      <w:r>
        <w:t>Moivre’s</w:t>
      </w:r>
      <w:proofErr w:type="spellEnd"/>
      <w:r>
        <w:t xml:space="preserve"> Theorem: </w:t>
      </w:r>
      <w:proofErr w:type="spellStart"/>
      <w:r>
        <w:t>z^n</w:t>
      </w:r>
      <w:proofErr w:type="spellEnd"/>
      <w:r>
        <w:t xml:space="preserve"> = </w:t>
      </w:r>
      <w:proofErr w:type="spellStart"/>
      <w:r>
        <w:t>r^n</w:t>
      </w:r>
      <w:proofErr w:type="spellEnd"/>
      <w:r>
        <w:t xml:space="preserve"> (cos(n*theta) + </w:t>
      </w:r>
      <w:proofErr w:type="spellStart"/>
      <w:r>
        <w:t>isin</w:t>
      </w:r>
      <w:proofErr w:type="spellEnd"/>
      <w:r>
        <w:t xml:space="preserve">(n*theta)) – this is an extension of a concept we proved in class for n = 2. </w:t>
      </w:r>
    </w:p>
    <w:p w:rsidR="00440A1D" w:rsidRDefault="00CA5EF7" w:rsidP="00440A1D">
      <w:pPr>
        <w:pStyle w:val="ListParagraph"/>
        <w:widowControl/>
        <w:numPr>
          <w:ilvl w:val="0"/>
          <w:numId w:val="7"/>
        </w:numPr>
        <w:spacing w:line="276" w:lineRule="auto"/>
        <w:contextualSpacing w:val="0"/>
      </w:pPr>
      <w:r>
        <w:t>If no one has solved the challenge problem C1) from the first homework</w:t>
      </w:r>
      <w:r w:rsidR="00440A1D">
        <w:t xml:space="preserve">: </w:t>
      </w:r>
      <w:r w:rsidR="00440A1D" w:rsidRPr="00440A1D">
        <w:t xml:space="preserve">Prove that if </w:t>
      </w:r>
      <m:oMath>
        <m:sSub>
          <m:sSubPr>
            <m:ctrlPr>
              <w:rPr>
                <w:rFonts w:ascii="Cambria Math" w:hAnsi="Cambria Math"/>
                <w:i/>
              </w:rPr>
            </m:ctrlPr>
          </m:sSubPr>
          <m:e>
            <m:r>
              <w:rPr>
                <w:rFonts w:ascii="Cambria Math" w:hAnsi="Cambria Math"/>
              </w:rPr>
              <m:t>z</m:t>
            </m:r>
          </m:e>
          <m:sub>
            <m:r>
              <w:rPr>
                <w:rFonts w:ascii="Cambria Math" w:hAnsi="Cambria Math"/>
              </w:rPr>
              <m:t>0</m:t>
            </m:r>
          </m:sub>
        </m:sSub>
      </m:oMath>
      <w:r w:rsidR="00440A1D" w:rsidRPr="00440A1D">
        <w:t xml:space="preserve"> is a root of the polynomial equation </w:t>
      </w: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p>
          <m:sSupPr>
            <m:ctrlPr>
              <w:rPr>
                <w:rFonts w:ascii="Cambria Math" w:hAnsi="Cambria Math"/>
                <w:i/>
              </w:rPr>
            </m:ctrlPr>
          </m:sSupPr>
          <m:e>
            <m:r>
              <w:rPr>
                <w:rFonts w:ascii="Cambria Math" w:hAnsi="Cambria Math"/>
              </w:rPr>
              <m:t>z</m:t>
            </m:r>
          </m:e>
          <m:sup>
            <m:r>
              <w:rPr>
                <w:rFonts w:ascii="Cambria Math" w:hAnsi="Cambria Math"/>
              </w:rPr>
              <m:t>n-1</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sSup>
          <m:sSupPr>
            <m:ctrlPr>
              <w:rPr>
                <w:rFonts w:ascii="Cambria Math" w:hAnsi="Cambria Math"/>
                <w:i/>
              </w:rPr>
            </m:ctrlPr>
          </m:sSupPr>
          <m:e>
            <m:r>
              <w:rPr>
                <w:rFonts w:ascii="Cambria Math" w:hAnsi="Cambria Math"/>
              </w:rPr>
              <m:t>z</m:t>
            </m:r>
          </m:e>
          <m:sup>
            <m:r>
              <w:rPr>
                <w:rFonts w:ascii="Cambria Math" w:hAnsi="Cambria Math"/>
              </w:rPr>
              <m:t>n-2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=0</m:t>
        </m:r>
      </m:oMath>
      <w:r w:rsidR="00440A1D" w:rsidRPr="00440A1D">
        <w:t xml:space="preserve">, with </w:t>
      </w:r>
      <m:oMath>
        <m:r>
          <w:rPr>
            <w:rFonts w:ascii="Cambria Math" w:hAnsi="Cambria Math"/>
          </w:rPr>
          <m:t>z=a+bi</m:t>
        </m:r>
      </m:oMath>
      <w:r w:rsidR="00440A1D" w:rsidRPr="00440A1D">
        <w:t xml:space="preserve"> and </w:t>
      </w:r>
      <m:oMath>
        <m:sSub>
          <m:sSubPr>
            <m:ctrlPr>
              <w:rPr>
                <w:rFonts w:ascii="Cambria Math" w:hAnsi="Cambria Math"/>
                <w:i/>
              </w:rPr>
            </m:ctrlPr>
          </m:sSubPr>
          <m:e>
            <m:r>
              <w:rPr>
                <w:rFonts w:ascii="Cambria Math" w:hAnsi="Cambria Math"/>
              </w:rPr>
              <m:t>a</m:t>
            </m:r>
          </m:e>
          <m:sub>
            <m:r>
              <w:rPr>
                <w:rFonts w:ascii="Cambria Math" w:hAnsi="Cambria Math"/>
              </w:rPr>
              <m:t>n</m:t>
            </m:r>
          </m:sub>
        </m:sSub>
        <m:r>
          <m:rPr>
            <m:scr m:val="double-struck"/>
          </m:rPr>
          <w:rPr>
            <w:rFonts w:ascii="Cambria Math" w:hAnsi="Cambria Math"/>
          </w:rPr>
          <m:t>∈R</m:t>
        </m:r>
      </m:oMath>
      <w:r w:rsidR="00440A1D" w:rsidRPr="00440A1D">
        <w:t xml:space="preserve"> (meaning that </w:t>
      </w:r>
      <m:oMath>
        <m:r>
          <w:rPr>
            <w:rFonts w:ascii="Cambria Math" w:hAnsi="Cambria Math"/>
          </w:rPr>
          <m:t>z</m:t>
        </m:r>
      </m:oMath>
      <w:r w:rsidR="00440A1D" w:rsidRPr="00440A1D">
        <w:t xml:space="preserve"> is complex and all coefficients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sidR="00440A1D" w:rsidRPr="00440A1D">
        <w:t xml:space="preserve"> are real), then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0</m:t>
                </m:r>
              </m:sub>
            </m:sSub>
          </m:e>
        </m:bar>
      </m:oMath>
      <w:r w:rsidR="00440A1D" w:rsidRPr="00440A1D">
        <w:t xml:space="preserve"> (the complex conjugate of </w:t>
      </w:r>
      <m:oMath>
        <m:sSub>
          <m:sSubPr>
            <m:ctrlPr>
              <w:rPr>
                <w:rFonts w:ascii="Cambria Math" w:hAnsi="Cambria Math"/>
                <w:i/>
              </w:rPr>
            </m:ctrlPr>
          </m:sSubPr>
          <m:e>
            <m:r>
              <w:rPr>
                <w:rFonts w:ascii="Cambria Math" w:hAnsi="Cambria Math"/>
              </w:rPr>
              <m:t>z</m:t>
            </m:r>
          </m:e>
          <m:sub>
            <m:r>
              <w:rPr>
                <w:rFonts w:ascii="Cambria Math" w:hAnsi="Cambria Math"/>
              </w:rPr>
              <m:t>0</m:t>
            </m:r>
          </m:sub>
        </m:sSub>
      </m:oMath>
      <w:r w:rsidR="00440A1D" w:rsidRPr="00440A1D">
        <w:t>) is also a root of the equation.</w:t>
      </w:r>
    </w:p>
    <w:p w:rsidR="00440A1D" w:rsidRDefault="00440A1D" w:rsidP="00440A1D">
      <w:pPr>
        <w:pStyle w:val="ListParagraph"/>
        <w:widowControl/>
        <w:numPr>
          <w:ilvl w:val="0"/>
          <w:numId w:val="7"/>
        </w:numPr>
        <w:spacing w:line="276" w:lineRule="auto"/>
        <w:contextualSpacing w:val="0"/>
      </w:pPr>
      <w:r>
        <w:t xml:space="preserve">Roots of unity: show that the solution to </w:t>
      </w:r>
      <w:proofErr w:type="spellStart"/>
      <w:r>
        <w:t>z^n</w:t>
      </w:r>
      <w:proofErr w:type="spellEnd"/>
      <w:r>
        <w:t>=1 is cos(2k*pi/</w:t>
      </w:r>
      <w:proofErr w:type="gramStart"/>
      <w:r>
        <w:t>n)+</w:t>
      </w:r>
      <w:proofErr w:type="spellStart"/>
      <w:proofErr w:type="gramEnd"/>
      <w:r>
        <w:t>isin</w:t>
      </w:r>
      <w:proofErr w:type="spellEnd"/>
      <w:r>
        <w:t>(2k*pi/n) for k = 0, 1, 2, …, n-1</w:t>
      </w:r>
    </w:p>
    <w:p w:rsidR="005A5354" w:rsidRDefault="005A5354" w:rsidP="00440A1D">
      <w:pPr>
        <w:pStyle w:val="ListParagraph"/>
        <w:widowControl/>
        <w:numPr>
          <w:ilvl w:val="0"/>
          <w:numId w:val="7"/>
        </w:numPr>
        <w:spacing w:line="276" w:lineRule="auto"/>
        <w:contextualSpacing w:val="0"/>
      </w:pPr>
      <w:r>
        <w:lastRenderedPageBreak/>
        <w:t xml:space="preserve">Conjugate madness: determine the result of </w:t>
      </w:r>
      <m:oMath>
        <m:bar>
          <m:barPr>
            <m:pos m:val="top"/>
            <m:ctrlPr>
              <w:rPr>
                <w:rFonts w:ascii="Cambria Math" w:hAnsi="Cambria Math"/>
                <w:i/>
              </w:rPr>
            </m:ctrlPr>
          </m:barPr>
          <m:e>
            <m:r>
              <w:rPr>
                <w:rFonts w:ascii="Cambria Math" w:hAnsi="Cambria Math"/>
              </w:rPr>
              <m:t>z+</m:t>
            </m:r>
            <m:bar>
              <m:barPr>
                <m:pos m:val="top"/>
                <m:ctrlPr>
                  <w:rPr>
                    <w:rFonts w:ascii="Cambria Math" w:hAnsi="Cambria Math"/>
                    <w:i/>
                  </w:rPr>
                </m:ctrlPr>
              </m:barPr>
              <m:e>
                <m:r>
                  <w:rPr>
                    <w:rFonts w:ascii="Cambria Math" w:hAnsi="Cambria Math"/>
                  </w:rPr>
                  <m:t>z+</m:t>
                </m:r>
                <m:bar>
                  <m:barPr>
                    <m:pos m:val="top"/>
                    <m:ctrlPr>
                      <w:rPr>
                        <w:rFonts w:ascii="Cambria Math" w:hAnsi="Cambria Math"/>
                        <w:i/>
                      </w:rPr>
                    </m:ctrlPr>
                  </m:barPr>
                  <m:e>
                    <m:r>
                      <w:rPr>
                        <w:rFonts w:ascii="Cambria Math" w:hAnsi="Cambria Math"/>
                      </w:rPr>
                      <m:t>z+</m:t>
                    </m:r>
                    <m:bar>
                      <m:barPr>
                        <m:pos m:val="top"/>
                        <m:ctrlPr>
                          <w:rPr>
                            <w:rFonts w:ascii="Cambria Math" w:hAnsi="Cambria Math"/>
                            <w:i/>
                          </w:rPr>
                        </m:ctrlPr>
                      </m:barPr>
                      <m:e>
                        <m:r>
                          <w:rPr>
                            <w:rFonts w:ascii="Cambria Math" w:hAnsi="Cambria Math"/>
                          </w:rPr>
                          <m:t>z+…</m:t>
                        </m:r>
                      </m:e>
                    </m:bar>
                  </m:e>
                </m:bar>
              </m:e>
            </m:bar>
          </m:e>
        </m:bar>
      </m:oMath>
      <w:r w:rsidR="00443755">
        <w:t xml:space="preserve"> for z = </w:t>
      </w:r>
      <w:proofErr w:type="spellStart"/>
      <w:r w:rsidR="00443755">
        <w:t>a+bi</w:t>
      </w:r>
      <w:proofErr w:type="spellEnd"/>
      <w:r w:rsidR="00443755">
        <w:t>.</w:t>
      </w:r>
      <w:r w:rsidR="00DC3514">
        <w:t xml:space="preserve"> What about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bar>
                      <m:barPr>
                        <m:pos m:val="top"/>
                        <m:ctrlPr>
                          <w:rPr>
                            <w:rFonts w:ascii="Cambria Math" w:hAnsi="Cambria Math"/>
                            <w:i/>
                          </w:rPr>
                        </m:ctrlPr>
                      </m:barPr>
                      <m:e>
                        <m:sSub>
                          <m:sSubPr>
                            <m:ctrlPr>
                              <w:rPr>
                                <w:rFonts w:ascii="Cambria Math" w:hAnsi="Cambria Math"/>
                                <w:i/>
                              </w:rPr>
                            </m:ctrlPr>
                          </m:sSubPr>
                          <m:e>
                            <m:r>
                              <w:rPr>
                                <w:rFonts w:ascii="Cambria Math" w:hAnsi="Cambria Math"/>
                              </w:rPr>
                              <m:t>z</m:t>
                            </m:r>
                          </m:e>
                          <m:sub>
                            <m:r>
                              <w:rPr>
                                <w:rFonts w:ascii="Cambria Math" w:hAnsi="Cambria Math"/>
                              </w:rPr>
                              <m:t>3</m:t>
                            </m:r>
                          </m:sub>
                        </m:sSub>
                        <m:r>
                          <w:rPr>
                            <w:rFonts w:ascii="Cambria Math" w:hAnsi="Cambria Math"/>
                          </w:rPr>
                          <m:t>+…</m:t>
                        </m:r>
                      </m:e>
                    </m:bar>
                  </m:e>
                </m:bar>
              </m:e>
            </m:bar>
          </m:e>
        </m:bar>
      </m:oMath>
      <w:r w:rsidR="00DC3514">
        <w:t xml:space="preserve"> </w:t>
      </w:r>
      <w:r w:rsidR="00F161E6">
        <w:t>for z</w:t>
      </w:r>
      <w:r w:rsidR="00F161E6">
        <w:rPr>
          <w:vertAlign w:val="subscript"/>
        </w:rPr>
        <w:t>0</w:t>
      </w:r>
      <w:r w:rsidR="00F161E6">
        <w:t xml:space="preserve"> = a</w:t>
      </w:r>
      <w:r w:rsidR="00F161E6">
        <w:rPr>
          <w:vertAlign w:val="subscript"/>
        </w:rPr>
        <w:t>0</w:t>
      </w:r>
      <w:r w:rsidR="00F161E6">
        <w:t>+b</w:t>
      </w:r>
      <w:r w:rsidR="00F161E6">
        <w:rPr>
          <w:vertAlign w:val="subscript"/>
        </w:rPr>
        <w:t>0</w:t>
      </w:r>
      <w:r w:rsidR="00F161E6">
        <w:t>i, z</w:t>
      </w:r>
      <w:r w:rsidR="00F161E6">
        <w:rPr>
          <w:vertAlign w:val="subscript"/>
        </w:rPr>
        <w:t>1</w:t>
      </w:r>
      <w:r w:rsidR="00F161E6">
        <w:t xml:space="preserve"> = a</w:t>
      </w:r>
      <w:r w:rsidR="00F161E6">
        <w:rPr>
          <w:vertAlign w:val="subscript"/>
        </w:rPr>
        <w:t>1</w:t>
      </w:r>
      <w:r w:rsidR="00F161E6">
        <w:t>+b</w:t>
      </w:r>
      <w:r w:rsidR="00F161E6">
        <w:rPr>
          <w:vertAlign w:val="subscript"/>
        </w:rPr>
        <w:t>1</w:t>
      </w:r>
      <w:r w:rsidR="00F161E6">
        <w:t>i, …</w:t>
      </w:r>
      <w:r w:rsidR="00DC3514">
        <w:t>?</w:t>
      </w:r>
    </w:p>
    <w:p w:rsidR="00CA1C0F" w:rsidRDefault="00581CD8" w:rsidP="00440A1D">
      <w:pPr>
        <w:pStyle w:val="ListParagraph"/>
        <w:widowControl/>
        <w:numPr>
          <w:ilvl w:val="0"/>
          <w:numId w:val="7"/>
        </w:numPr>
        <w:spacing w:line="276" w:lineRule="auto"/>
        <w:contextualSpacing w:val="0"/>
      </w:pPr>
      <w:r>
        <w:t xml:space="preserve">Prove the Fundamental Theorem of Algebra using </w:t>
      </w:r>
      <w:proofErr w:type="spellStart"/>
      <w:r w:rsidRPr="00581CD8">
        <w:t>Rouché’s</w:t>
      </w:r>
      <w:proofErr w:type="spellEnd"/>
      <w:r w:rsidRPr="00581CD8">
        <w:t xml:space="preserve"> Theorem</w:t>
      </w:r>
      <w:r w:rsidR="00302793">
        <w:t xml:space="preserve"> (see HW 3)</w:t>
      </w:r>
      <w:r>
        <w:t xml:space="preserve">. </w:t>
      </w:r>
    </w:p>
    <w:p w:rsidR="00C36D3B" w:rsidRPr="000756A7" w:rsidRDefault="009D2E96" w:rsidP="00C36D3B">
      <w:pPr>
        <w:pStyle w:val="ListParagraph"/>
        <w:widowControl/>
        <w:numPr>
          <w:ilvl w:val="0"/>
          <w:numId w:val="7"/>
        </w:numPr>
        <w:spacing w:line="276" w:lineRule="auto"/>
        <w:contextualSpacing w:val="0"/>
      </w:pPr>
      <w:r>
        <w:t>Additional theorems may be added as time permits.</w:t>
      </w:r>
    </w:p>
    <w:sectPr w:rsidR="00C36D3B" w:rsidRPr="000756A7">
      <w:headerReference w:type="default" r:id="rId9"/>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93D" w:rsidRDefault="0088493D">
      <w:r>
        <w:separator/>
      </w:r>
    </w:p>
  </w:endnote>
  <w:endnote w:type="continuationSeparator" w:id="0">
    <w:p w:rsidR="0088493D" w:rsidRDefault="0088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93D" w:rsidRDefault="0088493D">
      <w:r>
        <w:separator/>
      </w:r>
    </w:p>
  </w:footnote>
  <w:footnote w:type="continuationSeparator" w:id="0">
    <w:p w:rsidR="0088493D" w:rsidRDefault="00884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27AF"/>
    <w:multiLevelType w:val="multilevel"/>
    <w:tmpl w:val="DE4A4A1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7E19A2"/>
    <w:multiLevelType w:val="multilevel"/>
    <w:tmpl w:val="9738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4B82"/>
    <w:multiLevelType w:val="multilevel"/>
    <w:tmpl w:val="FCDA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5"/>
    <w:lvlOverride w:ilvl="1">
      <w:lvl w:ilvl="1">
        <w:numFmt w:val="lowerLetter"/>
        <w:lvlText w:val="%2."/>
        <w:lvlJc w:val="left"/>
      </w:lvl>
    </w:lvlOverride>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2078C"/>
    <w:rsid w:val="00026572"/>
    <w:rsid w:val="00037CAC"/>
    <w:rsid w:val="000426F8"/>
    <w:rsid w:val="00061862"/>
    <w:rsid w:val="000722BC"/>
    <w:rsid w:val="000756A7"/>
    <w:rsid w:val="00091613"/>
    <w:rsid w:val="00093C16"/>
    <w:rsid w:val="00096B00"/>
    <w:rsid w:val="000F1502"/>
    <w:rsid w:val="001055FD"/>
    <w:rsid w:val="00105983"/>
    <w:rsid w:val="001118D4"/>
    <w:rsid w:val="00111999"/>
    <w:rsid w:val="00117E81"/>
    <w:rsid w:val="00176FA1"/>
    <w:rsid w:val="00194FE3"/>
    <w:rsid w:val="001A3F83"/>
    <w:rsid w:val="001C6912"/>
    <w:rsid w:val="001D70BD"/>
    <w:rsid w:val="001D78F9"/>
    <w:rsid w:val="001E5688"/>
    <w:rsid w:val="00216A24"/>
    <w:rsid w:val="00224ACF"/>
    <w:rsid w:val="00234740"/>
    <w:rsid w:val="0026114D"/>
    <w:rsid w:val="002658A1"/>
    <w:rsid w:val="002855B7"/>
    <w:rsid w:val="00302793"/>
    <w:rsid w:val="00312F31"/>
    <w:rsid w:val="003164E5"/>
    <w:rsid w:val="00324E94"/>
    <w:rsid w:val="00382EB0"/>
    <w:rsid w:val="003B48DC"/>
    <w:rsid w:val="003B52C2"/>
    <w:rsid w:val="003D531C"/>
    <w:rsid w:val="003F014D"/>
    <w:rsid w:val="003F5235"/>
    <w:rsid w:val="003F75DC"/>
    <w:rsid w:val="00404DB3"/>
    <w:rsid w:val="00411EDE"/>
    <w:rsid w:val="00423D33"/>
    <w:rsid w:val="00437669"/>
    <w:rsid w:val="00440A1D"/>
    <w:rsid w:val="00443755"/>
    <w:rsid w:val="00457D15"/>
    <w:rsid w:val="00464AA1"/>
    <w:rsid w:val="004842F1"/>
    <w:rsid w:val="00497F95"/>
    <w:rsid w:val="004A0292"/>
    <w:rsid w:val="004A65A8"/>
    <w:rsid w:val="004B2B59"/>
    <w:rsid w:val="004C48F7"/>
    <w:rsid w:val="004D72CC"/>
    <w:rsid w:val="00505556"/>
    <w:rsid w:val="005132BC"/>
    <w:rsid w:val="005249A5"/>
    <w:rsid w:val="00524E06"/>
    <w:rsid w:val="00527551"/>
    <w:rsid w:val="00532DC3"/>
    <w:rsid w:val="00551F45"/>
    <w:rsid w:val="00581CD8"/>
    <w:rsid w:val="005A5354"/>
    <w:rsid w:val="005A6E72"/>
    <w:rsid w:val="005C2316"/>
    <w:rsid w:val="005C3D80"/>
    <w:rsid w:val="005D5AFD"/>
    <w:rsid w:val="005F047A"/>
    <w:rsid w:val="005F2C66"/>
    <w:rsid w:val="00611A09"/>
    <w:rsid w:val="00613268"/>
    <w:rsid w:val="00613E51"/>
    <w:rsid w:val="006226D5"/>
    <w:rsid w:val="0063165A"/>
    <w:rsid w:val="00635C2D"/>
    <w:rsid w:val="006405A2"/>
    <w:rsid w:val="00640BAD"/>
    <w:rsid w:val="00650F11"/>
    <w:rsid w:val="00654088"/>
    <w:rsid w:val="00654AD0"/>
    <w:rsid w:val="00674D6C"/>
    <w:rsid w:val="006E261B"/>
    <w:rsid w:val="006F166B"/>
    <w:rsid w:val="006F1880"/>
    <w:rsid w:val="00721A81"/>
    <w:rsid w:val="00723063"/>
    <w:rsid w:val="00725549"/>
    <w:rsid w:val="00730FAC"/>
    <w:rsid w:val="00731747"/>
    <w:rsid w:val="00736908"/>
    <w:rsid w:val="00753983"/>
    <w:rsid w:val="00763736"/>
    <w:rsid w:val="007752FF"/>
    <w:rsid w:val="0078195F"/>
    <w:rsid w:val="00786F98"/>
    <w:rsid w:val="007D435B"/>
    <w:rsid w:val="007D6DC8"/>
    <w:rsid w:val="007E50A6"/>
    <w:rsid w:val="007E5770"/>
    <w:rsid w:val="00810057"/>
    <w:rsid w:val="00816DFC"/>
    <w:rsid w:val="00830275"/>
    <w:rsid w:val="00857D69"/>
    <w:rsid w:val="00867902"/>
    <w:rsid w:val="0088493D"/>
    <w:rsid w:val="00885602"/>
    <w:rsid w:val="0089684B"/>
    <w:rsid w:val="008B7F3A"/>
    <w:rsid w:val="008C2406"/>
    <w:rsid w:val="008C6CFA"/>
    <w:rsid w:val="008F2DC3"/>
    <w:rsid w:val="008F7CBD"/>
    <w:rsid w:val="00902BCA"/>
    <w:rsid w:val="009300E0"/>
    <w:rsid w:val="00934E18"/>
    <w:rsid w:val="009433CB"/>
    <w:rsid w:val="00945C78"/>
    <w:rsid w:val="00953BBF"/>
    <w:rsid w:val="0096787D"/>
    <w:rsid w:val="0097401E"/>
    <w:rsid w:val="00981DF2"/>
    <w:rsid w:val="00996DCC"/>
    <w:rsid w:val="009B3FF3"/>
    <w:rsid w:val="009B6F41"/>
    <w:rsid w:val="009B73FF"/>
    <w:rsid w:val="009D2E96"/>
    <w:rsid w:val="00A01FBB"/>
    <w:rsid w:val="00A03444"/>
    <w:rsid w:val="00A15C92"/>
    <w:rsid w:val="00A2066E"/>
    <w:rsid w:val="00A760E5"/>
    <w:rsid w:val="00A76DAC"/>
    <w:rsid w:val="00A93A17"/>
    <w:rsid w:val="00AB5C6A"/>
    <w:rsid w:val="00AC5003"/>
    <w:rsid w:val="00AC615F"/>
    <w:rsid w:val="00AD63E0"/>
    <w:rsid w:val="00AE5F72"/>
    <w:rsid w:val="00AF7C28"/>
    <w:rsid w:val="00B206A8"/>
    <w:rsid w:val="00B30DE4"/>
    <w:rsid w:val="00B43D89"/>
    <w:rsid w:val="00B445E9"/>
    <w:rsid w:val="00B46285"/>
    <w:rsid w:val="00B67B85"/>
    <w:rsid w:val="00B82159"/>
    <w:rsid w:val="00BF276E"/>
    <w:rsid w:val="00BF59AE"/>
    <w:rsid w:val="00C119DB"/>
    <w:rsid w:val="00C222FD"/>
    <w:rsid w:val="00C36D3B"/>
    <w:rsid w:val="00C50B70"/>
    <w:rsid w:val="00C60A70"/>
    <w:rsid w:val="00C63EDD"/>
    <w:rsid w:val="00C65FC3"/>
    <w:rsid w:val="00C676B4"/>
    <w:rsid w:val="00CA1C0F"/>
    <w:rsid w:val="00CA5EF7"/>
    <w:rsid w:val="00CB31B2"/>
    <w:rsid w:val="00CB6407"/>
    <w:rsid w:val="00CC7C69"/>
    <w:rsid w:val="00CD1BC7"/>
    <w:rsid w:val="00CE007F"/>
    <w:rsid w:val="00CF1EF7"/>
    <w:rsid w:val="00CF60B4"/>
    <w:rsid w:val="00D001E1"/>
    <w:rsid w:val="00D0329C"/>
    <w:rsid w:val="00D04193"/>
    <w:rsid w:val="00D121E2"/>
    <w:rsid w:val="00D14E18"/>
    <w:rsid w:val="00D235B4"/>
    <w:rsid w:val="00D42D43"/>
    <w:rsid w:val="00D526B8"/>
    <w:rsid w:val="00D52883"/>
    <w:rsid w:val="00D654DF"/>
    <w:rsid w:val="00D65F6E"/>
    <w:rsid w:val="00DC3514"/>
    <w:rsid w:val="00DE4C93"/>
    <w:rsid w:val="00DF2D49"/>
    <w:rsid w:val="00E01155"/>
    <w:rsid w:val="00E21E96"/>
    <w:rsid w:val="00E27623"/>
    <w:rsid w:val="00E27EC6"/>
    <w:rsid w:val="00E3219A"/>
    <w:rsid w:val="00E32A4F"/>
    <w:rsid w:val="00E36426"/>
    <w:rsid w:val="00E44AE3"/>
    <w:rsid w:val="00E541CA"/>
    <w:rsid w:val="00E76748"/>
    <w:rsid w:val="00E9320D"/>
    <w:rsid w:val="00EA727E"/>
    <w:rsid w:val="00EB349C"/>
    <w:rsid w:val="00ED7024"/>
    <w:rsid w:val="00EE37B1"/>
    <w:rsid w:val="00EE6023"/>
    <w:rsid w:val="00F05C00"/>
    <w:rsid w:val="00F14C65"/>
    <w:rsid w:val="00F161E6"/>
    <w:rsid w:val="00F21CDC"/>
    <w:rsid w:val="00F27915"/>
    <w:rsid w:val="00F360CC"/>
    <w:rsid w:val="00F421A6"/>
    <w:rsid w:val="00F50B30"/>
    <w:rsid w:val="00F53E63"/>
    <w:rsid w:val="00F5444C"/>
    <w:rsid w:val="00FB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76BA"/>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 w:type="character" w:styleId="Hyperlink">
    <w:name w:val="Hyperlink"/>
    <w:basedOn w:val="DefaultParagraphFont"/>
    <w:uiPriority w:val="99"/>
    <w:unhideWhenUsed/>
    <w:rsid w:val="0002078C"/>
    <w:rPr>
      <w:color w:val="0563C1" w:themeColor="hyperlink"/>
      <w:u w:val="single"/>
    </w:rPr>
  </w:style>
  <w:style w:type="character" w:styleId="UnresolvedMention">
    <w:name w:val="Unresolved Mention"/>
    <w:basedOn w:val="DefaultParagraphFont"/>
    <w:uiPriority w:val="99"/>
    <w:semiHidden/>
    <w:unhideWhenUsed/>
    <w:rsid w:val="0002078C"/>
    <w:rPr>
      <w:color w:val="605E5C"/>
      <w:shd w:val="clear" w:color="auto" w:fill="E1DFDD"/>
    </w:rPr>
  </w:style>
  <w:style w:type="table" w:styleId="TableGrid">
    <w:name w:val="Table Grid"/>
    <w:basedOn w:val="TableNormal"/>
    <w:uiPriority w:val="39"/>
    <w:rsid w:val="00C36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466433217">
      <w:bodyDiv w:val="1"/>
      <w:marLeft w:val="0"/>
      <w:marRight w:val="0"/>
      <w:marTop w:val="0"/>
      <w:marBottom w:val="0"/>
      <w:divBdr>
        <w:top w:val="none" w:sz="0" w:space="0" w:color="auto"/>
        <w:left w:val="none" w:sz="0" w:space="0" w:color="auto"/>
        <w:bottom w:val="none" w:sz="0" w:space="0" w:color="auto"/>
        <w:right w:val="none" w:sz="0" w:space="0" w:color="auto"/>
      </w:divBdr>
      <w:divsChild>
        <w:div w:id="122505685">
          <w:marLeft w:val="0"/>
          <w:marRight w:val="0"/>
          <w:marTop w:val="0"/>
          <w:marBottom w:val="0"/>
          <w:divBdr>
            <w:top w:val="none" w:sz="0" w:space="0" w:color="auto"/>
            <w:left w:val="none" w:sz="0" w:space="0" w:color="auto"/>
            <w:bottom w:val="none" w:sz="0" w:space="0" w:color="auto"/>
            <w:right w:val="none" w:sz="0" w:space="0" w:color="auto"/>
          </w:divBdr>
        </w:div>
      </w:divsChild>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964699725">
      <w:bodyDiv w:val="1"/>
      <w:marLeft w:val="0"/>
      <w:marRight w:val="0"/>
      <w:marTop w:val="0"/>
      <w:marBottom w:val="0"/>
      <w:divBdr>
        <w:top w:val="none" w:sz="0" w:space="0" w:color="auto"/>
        <w:left w:val="none" w:sz="0" w:space="0" w:color="auto"/>
        <w:bottom w:val="none" w:sz="0" w:space="0" w:color="auto"/>
        <w:right w:val="none" w:sz="0" w:space="0" w:color="auto"/>
      </w:divBdr>
      <w:divsChild>
        <w:div w:id="1257865213">
          <w:marLeft w:val="0"/>
          <w:marRight w:val="0"/>
          <w:marTop w:val="0"/>
          <w:marBottom w:val="0"/>
          <w:divBdr>
            <w:top w:val="none" w:sz="0" w:space="0" w:color="auto"/>
            <w:left w:val="none" w:sz="0" w:space="0" w:color="auto"/>
            <w:bottom w:val="none" w:sz="0" w:space="0" w:color="auto"/>
            <w:right w:val="none" w:sz="0" w:space="0" w:color="auto"/>
          </w:divBdr>
        </w:div>
      </w:divsChild>
    </w:div>
    <w:div w:id="1627731389">
      <w:bodyDiv w:val="1"/>
      <w:marLeft w:val="0"/>
      <w:marRight w:val="0"/>
      <w:marTop w:val="0"/>
      <w:marBottom w:val="0"/>
      <w:divBdr>
        <w:top w:val="none" w:sz="0" w:space="0" w:color="auto"/>
        <w:left w:val="none" w:sz="0" w:space="0" w:color="auto"/>
        <w:bottom w:val="none" w:sz="0" w:space="0" w:color="auto"/>
        <w:right w:val="none" w:sz="0" w:space="0" w:color="auto"/>
      </w:divBdr>
      <w:divsChild>
        <w:div w:id="47388156">
          <w:marLeft w:val="0"/>
          <w:marRight w:val="0"/>
          <w:marTop w:val="0"/>
          <w:marBottom w:val="0"/>
          <w:divBdr>
            <w:top w:val="none" w:sz="0" w:space="0" w:color="auto"/>
            <w:left w:val="none" w:sz="0" w:space="0" w:color="auto"/>
            <w:bottom w:val="none" w:sz="0" w:space="0" w:color="auto"/>
            <w:right w:val="none" w:sz="0" w:space="0" w:color="auto"/>
          </w:divBdr>
        </w:div>
      </w:divsChild>
    </w:div>
    <w:div w:id="1669165303">
      <w:bodyDiv w:val="1"/>
      <w:marLeft w:val="0"/>
      <w:marRight w:val="0"/>
      <w:marTop w:val="0"/>
      <w:marBottom w:val="0"/>
      <w:divBdr>
        <w:top w:val="none" w:sz="0" w:space="0" w:color="auto"/>
        <w:left w:val="none" w:sz="0" w:space="0" w:color="auto"/>
        <w:bottom w:val="none" w:sz="0" w:space="0" w:color="auto"/>
        <w:right w:val="none" w:sz="0" w:space="0" w:color="auto"/>
      </w:divBdr>
      <w:divsChild>
        <w:div w:id="979187028">
          <w:marLeft w:val="0"/>
          <w:marRight w:val="0"/>
          <w:marTop w:val="0"/>
          <w:marBottom w:val="0"/>
          <w:divBdr>
            <w:top w:val="none" w:sz="0" w:space="0" w:color="auto"/>
            <w:left w:val="none" w:sz="0" w:space="0" w:color="auto"/>
            <w:bottom w:val="none" w:sz="0" w:space="0" w:color="auto"/>
            <w:right w:val="none" w:sz="0" w:space="0" w:color="auto"/>
          </w:divBdr>
        </w:div>
      </w:divsChild>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uky.edu/~kott/proof_help.pdf" TargetMode="External"/><Relationship Id="rId3" Type="http://schemas.openxmlformats.org/officeDocument/2006/relationships/settings" Target="settings.xml"/><Relationship Id="rId7" Type="http://schemas.openxmlformats.org/officeDocument/2006/relationships/hyperlink" Target="https://math.berkeley.edu/~hutching/teach/proof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7315</TotalTime>
  <Pages>1</Pages>
  <Words>1542</Words>
  <Characters>8115</Characters>
  <Application>Microsoft Office Word</Application>
  <DocSecurity>0</DocSecurity>
  <Lines>238</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164</cp:revision>
  <cp:lastPrinted>2019-04-28T17:03:00Z</cp:lastPrinted>
  <dcterms:created xsi:type="dcterms:W3CDTF">2019-02-17T17:25:00Z</dcterms:created>
  <dcterms:modified xsi:type="dcterms:W3CDTF">2019-04-28T17:03:00Z</dcterms:modified>
</cp:coreProperties>
</file>